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B000" w14:textId="676D1D27" w:rsidR="009B40DF" w:rsidRDefault="009B40DF">
      <w:r>
        <w:rPr>
          <w:noProof/>
        </w:rPr>
        <w:drawing>
          <wp:inline distT="0" distB="0" distL="0" distR="0" wp14:anchorId="6B15DD22" wp14:editId="28051E6E">
            <wp:extent cx="4277995" cy="1208405"/>
            <wp:effectExtent l="0" t="0" r="8255" b="0"/>
            <wp:docPr id="1468792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7995" cy="1208405"/>
                    </a:xfrm>
                    <a:prstGeom prst="rect">
                      <a:avLst/>
                    </a:prstGeom>
                    <a:noFill/>
                    <a:ln>
                      <a:noFill/>
                    </a:ln>
                  </pic:spPr>
                </pic:pic>
              </a:graphicData>
            </a:graphic>
          </wp:inline>
        </w:drawing>
      </w:r>
    </w:p>
    <w:p w14:paraId="7993010C" w14:textId="77777777" w:rsidR="009B40DF" w:rsidRDefault="009B40DF"/>
    <w:p w14:paraId="5DCDC13B" w14:textId="77777777" w:rsidR="009B40DF" w:rsidRDefault="009B40DF"/>
    <w:p w14:paraId="3750C4B7" w14:textId="07F1F2C3" w:rsidR="009B40DF" w:rsidRPr="009B40DF" w:rsidRDefault="009B40DF" w:rsidP="009B40DF">
      <w:pPr>
        <w:jc w:val="center"/>
        <w:rPr>
          <w:b/>
          <w:bCs/>
          <w:color w:val="990033"/>
          <w:sz w:val="40"/>
          <w:szCs w:val="40"/>
        </w:rPr>
      </w:pPr>
      <w:r w:rsidRPr="009B40DF">
        <w:rPr>
          <w:b/>
          <w:bCs/>
          <w:color w:val="990033"/>
          <w:sz w:val="40"/>
          <w:szCs w:val="40"/>
        </w:rPr>
        <w:t>Privacy policies</w:t>
      </w:r>
    </w:p>
    <w:p w14:paraId="164F1C88" w14:textId="77777777" w:rsidR="009B40DF" w:rsidRDefault="009B40DF"/>
    <w:p w14:paraId="30D9B9EB" w14:textId="77777777" w:rsidR="009B40DF" w:rsidRDefault="009B40DF"/>
    <w:p w14:paraId="7F5A50B9" w14:textId="412C49E2" w:rsidR="009B40DF" w:rsidRP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b/>
          <w:bCs/>
          <w:color w:val="29272F"/>
          <w:kern w:val="0"/>
          <w:sz w:val="27"/>
          <w:szCs w:val="27"/>
          <w:lang w:eastAsia="en-GB"/>
          <w14:ligatures w14:val="none"/>
        </w:rPr>
        <w:t xml:space="preserve">When you </w:t>
      </w:r>
      <w:r>
        <w:rPr>
          <w:rFonts w:ascii="Open Sans" w:eastAsia="Times New Roman" w:hAnsi="Open Sans" w:cs="Open Sans"/>
          <w:b/>
          <w:bCs/>
          <w:color w:val="29272F"/>
          <w:kern w:val="0"/>
          <w:sz w:val="27"/>
          <w:szCs w:val="27"/>
          <w:lang w:eastAsia="en-GB"/>
          <w14:ligatures w14:val="none"/>
        </w:rPr>
        <w:t xml:space="preserve">book an appointment with Brightwell Clinic (“us”) attend an appointment or have any other dealings with us you will inevitably </w:t>
      </w:r>
      <w:r w:rsidRPr="009B40DF">
        <w:rPr>
          <w:rFonts w:ascii="Open Sans" w:eastAsia="Times New Roman" w:hAnsi="Open Sans" w:cs="Open Sans"/>
          <w:b/>
          <w:bCs/>
          <w:color w:val="29272F"/>
          <w:kern w:val="0"/>
          <w:sz w:val="27"/>
          <w:szCs w:val="27"/>
          <w:lang w:eastAsia="en-GB"/>
          <w14:ligatures w14:val="none"/>
        </w:rPr>
        <w:t xml:space="preserve">share </w:t>
      </w:r>
      <w:r>
        <w:rPr>
          <w:rFonts w:ascii="Open Sans" w:eastAsia="Times New Roman" w:hAnsi="Open Sans" w:cs="Open Sans"/>
          <w:b/>
          <w:bCs/>
          <w:color w:val="29272F"/>
          <w:kern w:val="0"/>
          <w:sz w:val="27"/>
          <w:szCs w:val="27"/>
          <w:lang w:eastAsia="en-GB"/>
          <w14:ligatures w14:val="none"/>
        </w:rPr>
        <w:t>some of your</w:t>
      </w:r>
      <w:r w:rsidRPr="009B40DF">
        <w:rPr>
          <w:rFonts w:ascii="Open Sans" w:eastAsia="Times New Roman" w:hAnsi="Open Sans" w:cs="Open Sans"/>
          <w:b/>
          <w:bCs/>
          <w:color w:val="29272F"/>
          <w:kern w:val="0"/>
          <w:sz w:val="27"/>
          <w:szCs w:val="27"/>
          <w:lang w:eastAsia="en-GB"/>
          <w14:ligatures w14:val="none"/>
        </w:rPr>
        <w:t xml:space="preserve"> personal data with </w:t>
      </w:r>
      <w:r>
        <w:rPr>
          <w:rFonts w:ascii="Open Sans" w:eastAsia="Times New Roman" w:hAnsi="Open Sans" w:cs="Open Sans"/>
          <w:b/>
          <w:bCs/>
          <w:color w:val="29272F"/>
          <w:kern w:val="0"/>
          <w:sz w:val="27"/>
          <w:szCs w:val="27"/>
          <w:lang w:eastAsia="en-GB"/>
          <w14:ligatures w14:val="none"/>
        </w:rPr>
        <w:t>us:</w:t>
      </w:r>
      <w:r w:rsidRPr="009B40DF">
        <w:rPr>
          <w:rFonts w:ascii="Open Sans" w:eastAsia="Times New Roman" w:hAnsi="Open Sans" w:cs="Open Sans"/>
          <w:b/>
          <w:bCs/>
          <w:color w:val="29272F"/>
          <w:kern w:val="0"/>
          <w:sz w:val="27"/>
          <w:szCs w:val="27"/>
          <w:lang w:eastAsia="en-GB"/>
          <w14:ligatures w14:val="none"/>
        </w:rPr>
        <w:t xml:space="preserve"> we take our responsibility to protect it very seriously. This policy sets out our privacy policies and the steps we’ve taken to keep your information safe.</w:t>
      </w:r>
    </w:p>
    <w:p w14:paraId="46D7B33B"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6" w:anchor="data-security" w:history="1">
        <w:r w:rsidR="009B40DF" w:rsidRPr="009B40DF">
          <w:rPr>
            <w:rFonts w:ascii="Open Sans" w:eastAsia="Times New Roman" w:hAnsi="Open Sans" w:cs="Open Sans"/>
            <w:color w:val="990033"/>
            <w:kern w:val="0"/>
            <w:sz w:val="27"/>
            <w:szCs w:val="27"/>
            <w:u w:val="single"/>
            <w:lang w:eastAsia="en-GB"/>
            <w14:ligatures w14:val="none"/>
          </w:rPr>
          <w:t>Data security</w:t>
        </w:r>
      </w:hyperlink>
    </w:p>
    <w:p w14:paraId="5C03B92C" w14:textId="32772806" w:rsidR="009B40DF" w:rsidRPr="009B40DF" w:rsidRDefault="009B40DF"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u w:val="single"/>
          <w:lang w:eastAsia="en-GB"/>
          <w14:ligatures w14:val="none"/>
        </w:rPr>
      </w:pPr>
      <w:r w:rsidRPr="00327622">
        <w:rPr>
          <w:rFonts w:ascii="Open Sans" w:eastAsia="Times New Roman" w:hAnsi="Open Sans" w:cs="Open Sans"/>
          <w:color w:val="990033"/>
          <w:kern w:val="0"/>
          <w:sz w:val="27"/>
          <w:szCs w:val="27"/>
          <w:u w:val="single"/>
          <w:lang w:eastAsia="en-GB"/>
          <w14:ligatures w14:val="none"/>
        </w:rPr>
        <w:t xml:space="preserve">Information we collect </w:t>
      </w:r>
    </w:p>
    <w:p w14:paraId="15E3A58D"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7" w:anchor="how-we-use-your-information" w:history="1">
        <w:r w:rsidR="009B40DF" w:rsidRPr="009B40DF">
          <w:rPr>
            <w:rFonts w:ascii="Open Sans" w:eastAsia="Times New Roman" w:hAnsi="Open Sans" w:cs="Open Sans"/>
            <w:color w:val="990033"/>
            <w:kern w:val="0"/>
            <w:sz w:val="27"/>
            <w:szCs w:val="27"/>
            <w:u w:val="single"/>
            <w:lang w:eastAsia="en-GB"/>
            <w14:ligatures w14:val="none"/>
          </w:rPr>
          <w:t>How we use your information</w:t>
        </w:r>
      </w:hyperlink>
    </w:p>
    <w:p w14:paraId="5952E086"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8" w:anchor="sharing-your-personal-information" w:history="1">
        <w:r w:rsidR="009B40DF" w:rsidRPr="009B40DF">
          <w:rPr>
            <w:rFonts w:ascii="Open Sans" w:eastAsia="Times New Roman" w:hAnsi="Open Sans" w:cs="Open Sans"/>
            <w:color w:val="990033"/>
            <w:kern w:val="0"/>
            <w:sz w:val="27"/>
            <w:szCs w:val="27"/>
            <w:u w:val="single"/>
            <w:lang w:eastAsia="en-GB"/>
            <w14:ligatures w14:val="none"/>
          </w:rPr>
          <w:t>Sharing your personal information</w:t>
        </w:r>
      </w:hyperlink>
    </w:p>
    <w:p w14:paraId="5B7C4766"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9" w:anchor="access-correct-erase" w:history="1">
        <w:r w:rsidR="009B40DF" w:rsidRPr="009B40DF">
          <w:rPr>
            <w:rFonts w:ascii="Open Sans" w:eastAsia="Times New Roman" w:hAnsi="Open Sans" w:cs="Open Sans"/>
            <w:color w:val="990033"/>
            <w:kern w:val="0"/>
            <w:sz w:val="27"/>
            <w:szCs w:val="27"/>
            <w:u w:val="single"/>
            <w:lang w:eastAsia="en-GB"/>
            <w14:ligatures w14:val="none"/>
          </w:rPr>
          <w:t>Your right to access, correct and erase your data</w:t>
        </w:r>
      </w:hyperlink>
    </w:p>
    <w:p w14:paraId="49CC0246"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10" w:anchor="data-breaches" w:history="1">
        <w:r w:rsidR="009B40DF" w:rsidRPr="009B40DF">
          <w:rPr>
            <w:rFonts w:ascii="Open Sans" w:eastAsia="Times New Roman" w:hAnsi="Open Sans" w:cs="Open Sans"/>
            <w:color w:val="990033"/>
            <w:kern w:val="0"/>
            <w:sz w:val="27"/>
            <w:szCs w:val="27"/>
            <w:u w:val="single"/>
            <w:lang w:eastAsia="en-GB"/>
            <w14:ligatures w14:val="none"/>
          </w:rPr>
          <w:t>Data Breaches</w:t>
        </w:r>
      </w:hyperlink>
    </w:p>
    <w:p w14:paraId="328018B0" w14:textId="77777777" w:rsidR="009B40DF" w:rsidRPr="009B40DF" w:rsidRDefault="00B84CF0" w:rsidP="009B40DF">
      <w:pPr>
        <w:numPr>
          <w:ilvl w:val="0"/>
          <w:numId w:val="1"/>
        </w:numPr>
        <w:shd w:val="clear" w:color="auto" w:fill="FFFFFF"/>
        <w:spacing w:after="0" w:line="240" w:lineRule="auto"/>
        <w:ind w:left="1440"/>
        <w:rPr>
          <w:rFonts w:ascii="Open Sans" w:eastAsia="Times New Roman" w:hAnsi="Open Sans" w:cs="Open Sans"/>
          <w:color w:val="990033"/>
          <w:kern w:val="0"/>
          <w:sz w:val="27"/>
          <w:szCs w:val="27"/>
          <w:lang w:eastAsia="en-GB"/>
          <w14:ligatures w14:val="none"/>
        </w:rPr>
      </w:pPr>
      <w:hyperlink r:id="rId11" w:anchor="complaints" w:history="1">
        <w:r w:rsidR="009B40DF" w:rsidRPr="009B40DF">
          <w:rPr>
            <w:rFonts w:ascii="Open Sans" w:eastAsia="Times New Roman" w:hAnsi="Open Sans" w:cs="Open Sans"/>
            <w:color w:val="990033"/>
            <w:kern w:val="0"/>
            <w:sz w:val="27"/>
            <w:szCs w:val="27"/>
            <w:u w:val="single"/>
            <w:lang w:eastAsia="en-GB"/>
            <w14:ligatures w14:val="none"/>
          </w:rPr>
          <w:t>Complaints</w:t>
        </w:r>
      </w:hyperlink>
    </w:p>
    <w:p w14:paraId="1542B097" w14:textId="77777777" w:rsidR="009B40DF" w:rsidRDefault="009B40DF" w:rsidP="009B40DF">
      <w:pPr>
        <w:shd w:val="clear" w:color="auto" w:fill="FFFFFF"/>
        <w:spacing w:after="300" w:line="336" w:lineRule="atLeast"/>
        <w:outlineLvl w:val="1"/>
        <w:rPr>
          <w:rFonts w:ascii="Hind" w:eastAsia="Times New Roman" w:hAnsi="Hind" w:cs="Hind"/>
          <w:color w:val="990033"/>
          <w:kern w:val="0"/>
          <w:sz w:val="45"/>
          <w:szCs w:val="45"/>
          <w:lang w:eastAsia="en-GB"/>
          <w14:ligatures w14:val="none"/>
        </w:rPr>
      </w:pPr>
    </w:p>
    <w:p w14:paraId="773FE8EF" w14:textId="1ED9669F" w:rsidR="009B40DF" w:rsidRPr="009B40DF" w:rsidRDefault="009B40DF" w:rsidP="009B40DF">
      <w:pPr>
        <w:shd w:val="clear" w:color="auto" w:fill="FFFFFF"/>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Data security</w:t>
      </w:r>
    </w:p>
    <w:p w14:paraId="69D80039" w14:textId="084D134D" w:rsidR="009B40DF" w:rsidRP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In order to protect your information from loss, misuse or unauthorised access or disclosure,</w:t>
      </w:r>
      <w:r>
        <w:rPr>
          <w:rFonts w:ascii="Open Sans" w:eastAsia="Times New Roman" w:hAnsi="Open Sans" w:cs="Open Sans"/>
          <w:color w:val="29272F"/>
          <w:kern w:val="0"/>
          <w:sz w:val="27"/>
          <w:szCs w:val="27"/>
          <w:lang w:eastAsia="en-GB"/>
          <w14:ligatures w14:val="none"/>
        </w:rPr>
        <w:t xml:space="preserve"> we make use of </w:t>
      </w:r>
      <w:r w:rsidRPr="009B40DF">
        <w:rPr>
          <w:rFonts w:ascii="Open Sans" w:eastAsia="Times New Roman" w:hAnsi="Open Sans" w:cs="Open Sans"/>
          <w:color w:val="29272F"/>
          <w:kern w:val="0"/>
          <w:sz w:val="27"/>
          <w:szCs w:val="27"/>
          <w:lang w:eastAsia="en-GB"/>
          <w14:ligatures w14:val="none"/>
        </w:rPr>
        <w:t xml:space="preserve"> physical, electronic and managerial procedures to secure </w:t>
      </w:r>
      <w:r>
        <w:rPr>
          <w:rFonts w:ascii="Open Sans" w:eastAsia="Times New Roman" w:hAnsi="Open Sans" w:cs="Open Sans"/>
          <w:color w:val="29272F"/>
          <w:kern w:val="0"/>
          <w:sz w:val="27"/>
          <w:szCs w:val="27"/>
          <w:lang w:eastAsia="en-GB"/>
          <w14:ligatures w14:val="none"/>
        </w:rPr>
        <w:t>and save the</w:t>
      </w:r>
      <w:r w:rsidRPr="009B40DF">
        <w:rPr>
          <w:rFonts w:ascii="Open Sans" w:eastAsia="Times New Roman" w:hAnsi="Open Sans" w:cs="Open Sans"/>
          <w:color w:val="29272F"/>
          <w:kern w:val="0"/>
          <w:sz w:val="27"/>
          <w:szCs w:val="27"/>
          <w:lang w:eastAsia="en-GB"/>
          <w14:ligatures w14:val="none"/>
        </w:rPr>
        <w:t xml:space="preserve"> information </w:t>
      </w:r>
      <w:r>
        <w:rPr>
          <w:rFonts w:ascii="Open Sans" w:eastAsia="Times New Roman" w:hAnsi="Open Sans" w:cs="Open Sans"/>
          <w:color w:val="29272F"/>
          <w:kern w:val="0"/>
          <w:sz w:val="27"/>
          <w:szCs w:val="27"/>
          <w:lang w:eastAsia="en-GB"/>
          <w14:ligatures w14:val="none"/>
        </w:rPr>
        <w:t xml:space="preserve">you disclose and </w:t>
      </w:r>
      <w:r w:rsidRPr="009B40DF">
        <w:rPr>
          <w:rFonts w:ascii="Open Sans" w:eastAsia="Times New Roman" w:hAnsi="Open Sans" w:cs="Open Sans"/>
          <w:color w:val="29272F"/>
          <w:kern w:val="0"/>
          <w:sz w:val="27"/>
          <w:szCs w:val="27"/>
          <w:lang w:eastAsia="en-GB"/>
          <w14:ligatures w14:val="none"/>
        </w:rPr>
        <w:t>we collect. These steps include the following:</w:t>
      </w:r>
    </w:p>
    <w:p w14:paraId="1E8D7E06" w14:textId="5D5D2F65" w:rsidR="009B40DF" w:rsidRPr="009B40DF" w:rsidRDefault="009B40DF" w:rsidP="009B40DF">
      <w:pPr>
        <w:numPr>
          <w:ilvl w:val="0"/>
          <w:numId w:val="2"/>
        </w:numPr>
        <w:shd w:val="clear" w:color="auto" w:fill="FFFFFF"/>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only data that we need</w:t>
      </w:r>
      <w:r>
        <w:rPr>
          <w:rFonts w:ascii="Open Sans" w:eastAsia="Times New Roman" w:hAnsi="Open Sans" w:cs="Open Sans"/>
          <w:color w:val="29272F"/>
          <w:kern w:val="0"/>
          <w:sz w:val="27"/>
          <w:szCs w:val="27"/>
          <w:lang w:eastAsia="en-GB"/>
          <w14:ligatures w14:val="none"/>
        </w:rPr>
        <w:t xml:space="preserve"> is stored</w:t>
      </w:r>
    </w:p>
    <w:p w14:paraId="6C0C7D9E" w14:textId="42098F06" w:rsidR="009B40DF" w:rsidRPr="009B40DF" w:rsidRDefault="009B40DF" w:rsidP="00664AD8">
      <w:pPr>
        <w:numPr>
          <w:ilvl w:val="0"/>
          <w:numId w:val="2"/>
        </w:numPr>
        <w:shd w:val="clear" w:color="auto" w:fill="FFFFFF"/>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lastRenderedPageBreak/>
        <w:t xml:space="preserve">we follow password </w:t>
      </w:r>
      <w:r>
        <w:rPr>
          <w:rFonts w:ascii="Open Sans" w:eastAsia="Times New Roman" w:hAnsi="Open Sans" w:cs="Open Sans"/>
          <w:color w:val="29272F"/>
          <w:kern w:val="0"/>
          <w:sz w:val="27"/>
          <w:szCs w:val="27"/>
          <w:lang w:eastAsia="en-GB"/>
          <w14:ligatures w14:val="none"/>
        </w:rPr>
        <w:t xml:space="preserve">and security  </w:t>
      </w:r>
      <w:r w:rsidRPr="009B40DF">
        <w:rPr>
          <w:rFonts w:ascii="Open Sans" w:eastAsia="Times New Roman" w:hAnsi="Open Sans" w:cs="Open Sans"/>
          <w:color w:val="29272F"/>
          <w:kern w:val="0"/>
          <w:sz w:val="27"/>
          <w:szCs w:val="27"/>
          <w:lang w:eastAsia="en-GB"/>
          <w14:ligatures w14:val="none"/>
        </w:rPr>
        <w:t>best practice concerning online accounts, website hosting, physical access, devices (PCs, laptops, mobile devices), and storage</w:t>
      </w:r>
    </w:p>
    <w:p w14:paraId="363C1747" w14:textId="55E8E8C8" w:rsidR="009B40DF" w:rsidRPr="009B40DF" w:rsidRDefault="009B40DF" w:rsidP="009B40DF">
      <w:pPr>
        <w:numPr>
          <w:ilvl w:val="0"/>
          <w:numId w:val="2"/>
        </w:numPr>
        <w:shd w:val="clear" w:color="auto" w:fill="FFFFFF"/>
        <w:spacing w:after="0" w:line="240" w:lineRule="auto"/>
        <w:ind w:left="1440"/>
        <w:rPr>
          <w:rFonts w:ascii="Open Sans" w:eastAsia="Times New Roman" w:hAnsi="Open Sans" w:cs="Open Sans"/>
          <w:color w:val="29272F"/>
          <w:kern w:val="0"/>
          <w:sz w:val="27"/>
          <w:szCs w:val="27"/>
          <w:lang w:eastAsia="en-GB"/>
          <w14:ligatures w14:val="none"/>
        </w:rPr>
      </w:pPr>
      <w:r>
        <w:rPr>
          <w:rFonts w:ascii="Open Sans" w:eastAsia="Times New Roman" w:hAnsi="Open Sans" w:cs="Open Sans"/>
          <w:color w:val="29272F"/>
          <w:kern w:val="0"/>
          <w:sz w:val="27"/>
          <w:szCs w:val="27"/>
          <w:lang w:eastAsia="en-GB"/>
          <w14:ligatures w14:val="none"/>
        </w:rPr>
        <w:t xml:space="preserve">we use of reasonable endeavours to ensure </w:t>
      </w:r>
      <w:r w:rsidRPr="009B40DF">
        <w:rPr>
          <w:rFonts w:ascii="Open Sans" w:eastAsia="Times New Roman" w:hAnsi="Open Sans" w:cs="Open Sans"/>
          <w:color w:val="29272F"/>
          <w:kern w:val="0"/>
          <w:sz w:val="27"/>
          <w:szCs w:val="27"/>
          <w:lang w:eastAsia="en-GB"/>
          <w14:ligatures w14:val="none"/>
        </w:rPr>
        <w:t xml:space="preserve">third parties </w:t>
      </w:r>
      <w:r>
        <w:rPr>
          <w:rFonts w:ascii="Open Sans" w:eastAsia="Times New Roman" w:hAnsi="Open Sans" w:cs="Open Sans"/>
          <w:color w:val="29272F"/>
          <w:kern w:val="0"/>
          <w:sz w:val="27"/>
          <w:szCs w:val="27"/>
          <w:lang w:eastAsia="en-GB"/>
          <w14:ligatures w14:val="none"/>
        </w:rPr>
        <w:t xml:space="preserve">we deal with to perform our services to you </w:t>
      </w:r>
      <w:r w:rsidRPr="009B40DF">
        <w:rPr>
          <w:rFonts w:ascii="Open Sans" w:eastAsia="Times New Roman" w:hAnsi="Open Sans" w:cs="Open Sans"/>
          <w:color w:val="29272F"/>
          <w:kern w:val="0"/>
          <w:sz w:val="27"/>
          <w:szCs w:val="27"/>
          <w:lang w:eastAsia="en-GB"/>
          <w14:ligatures w14:val="none"/>
        </w:rPr>
        <w:t>are GDPR compliant</w:t>
      </w:r>
    </w:p>
    <w:p w14:paraId="3A55C274" w14:textId="25B134CD" w:rsidR="009B40DF" w:rsidRDefault="009B40DF" w:rsidP="009B40DF">
      <w:pPr>
        <w:numPr>
          <w:ilvl w:val="0"/>
          <w:numId w:val="2"/>
        </w:numPr>
        <w:shd w:val="clear" w:color="auto" w:fill="FFFFFF"/>
        <w:spacing w:after="0" w:line="240" w:lineRule="auto"/>
        <w:ind w:left="1440"/>
        <w:rPr>
          <w:rFonts w:ascii="Open Sans" w:eastAsia="Times New Roman" w:hAnsi="Open Sans" w:cs="Open Sans"/>
          <w:color w:val="29272F"/>
          <w:kern w:val="0"/>
          <w:sz w:val="27"/>
          <w:szCs w:val="27"/>
          <w:lang w:eastAsia="en-GB"/>
          <w14:ligatures w14:val="none"/>
        </w:rPr>
      </w:pPr>
      <w:r>
        <w:rPr>
          <w:rFonts w:ascii="Open Sans" w:eastAsia="Times New Roman" w:hAnsi="Open Sans" w:cs="Open Sans"/>
          <w:color w:val="29272F"/>
          <w:kern w:val="0"/>
          <w:sz w:val="27"/>
          <w:szCs w:val="27"/>
          <w:lang w:eastAsia="en-GB"/>
          <w14:ligatures w14:val="none"/>
        </w:rPr>
        <w:t>we engage in s</w:t>
      </w:r>
      <w:r w:rsidRPr="009B40DF">
        <w:rPr>
          <w:rFonts w:ascii="Open Sans" w:eastAsia="Times New Roman" w:hAnsi="Open Sans" w:cs="Open Sans"/>
          <w:color w:val="29272F"/>
          <w:kern w:val="0"/>
          <w:sz w:val="27"/>
          <w:szCs w:val="27"/>
          <w:lang w:eastAsia="en-GB"/>
          <w14:ligatures w14:val="none"/>
        </w:rPr>
        <w:t>taff training and accountability on data protection</w:t>
      </w:r>
    </w:p>
    <w:p w14:paraId="11E8E9D5" w14:textId="77777777" w:rsidR="009B40DF" w:rsidRPr="009B40DF" w:rsidRDefault="009B40DF" w:rsidP="009B40DF">
      <w:pPr>
        <w:numPr>
          <w:ilvl w:val="0"/>
          <w:numId w:val="2"/>
        </w:numPr>
        <w:shd w:val="clear" w:color="auto" w:fill="FFFFFF"/>
        <w:spacing w:after="0" w:line="240" w:lineRule="auto"/>
        <w:ind w:left="1440"/>
        <w:rPr>
          <w:rFonts w:ascii="Open Sans" w:eastAsia="Times New Roman" w:hAnsi="Open Sans" w:cs="Open Sans"/>
          <w:color w:val="29272F"/>
          <w:kern w:val="0"/>
          <w:sz w:val="27"/>
          <w:szCs w:val="27"/>
          <w:lang w:eastAsia="en-GB"/>
          <w14:ligatures w14:val="none"/>
        </w:rPr>
      </w:pPr>
    </w:p>
    <w:p w14:paraId="0711B6CF" w14:textId="7D5F8B71" w:rsidR="009B40DF" w:rsidRPr="009B40DF" w:rsidRDefault="009B40DF" w:rsidP="009B40DF">
      <w:pPr>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Information We Collect</w:t>
      </w:r>
    </w:p>
    <w:p w14:paraId="4D9ECE6F" w14:textId="77777777" w:rsidR="009B40DF" w:rsidRPr="009B40DF" w:rsidRDefault="009B40DF" w:rsidP="009B40DF">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When you contact us</w:t>
      </w:r>
    </w:p>
    <w:p w14:paraId="60624ABE" w14:textId="77777777" w:rsidR="009B40DF" w:rsidRPr="009B40DF" w:rsidRDefault="009B40DF" w:rsidP="009B40DF">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If you contact us to enquire about our services or book an appointment we may collect the following information:</w:t>
      </w:r>
    </w:p>
    <w:p w14:paraId="35DA53BC" w14:textId="77777777" w:rsidR="009B40DF" w:rsidRPr="009B40DF" w:rsidRDefault="009B40DF" w:rsidP="009B40DF">
      <w:pPr>
        <w:numPr>
          <w:ilvl w:val="0"/>
          <w:numId w:val="3"/>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Name</w:t>
      </w:r>
    </w:p>
    <w:p w14:paraId="13CB1EAE" w14:textId="77777777" w:rsidR="009B40DF" w:rsidRPr="009B40DF" w:rsidRDefault="009B40DF" w:rsidP="009B40DF">
      <w:pPr>
        <w:numPr>
          <w:ilvl w:val="0"/>
          <w:numId w:val="3"/>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Address</w:t>
      </w:r>
    </w:p>
    <w:p w14:paraId="7264A258" w14:textId="77777777" w:rsidR="009B40DF" w:rsidRPr="009B40DF" w:rsidRDefault="009B40DF" w:rsidP="009B40DF">
      <w:pPr>
        <w:numPr>
          <w:ilvl w:val="0"/>
          <w:numId w:val="3"/>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Email address</w:t>
      </w:r>
    </w:p>
    <w:p w14:paraId="19B4FF75" w14:textId="77777777" w:rsidR="009B40DF" w:rsidRDefault="009B40DF" w:rsidP="009B40DF">
      <w:pPr>
        <w:numPr>
          <w:ilvl w:val="0"/>
          <w:numId w:val="3"/>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Telephone number</w:t>
      </w:r>
    </w:p>
    <w:p w14:paraId="4F54344E" w14:textId="77777777" w:rsidR="00E0401A" w:rsidRPr="009B40DF" w:rsidRDefault="00E0401A" w:rsidP="00E0401A">
      <w:pPr>
        <w:spacing w:after="0" w:line="240" w:lineRule="auto"/>
        <w:ind w:left="1440"/>
        <w:rPr>
          <w:rFonts w:ascii="Open Sans" w:eastAsia="Times New Roman" w:hAnsi="Open Sans" w:cs="Open Sans"/>
          <w:color w:val="29272F"/>
          <w:kern w:val="0"/>
          <w:sz w:val="27"/>
          <w:szCs w:val="27"/>
          <w:lang w:eastAsia="en-GB"/>
          <w14:ligatures w14:val="none"/>
        </w:rPr>
      </w:pPr>
    </w:p>
    <w:p w14:paraId="4FB8FE26" w14:textId="04C44DFF" w:rsidR="009B40DF" w:rsidRPr="009B40DF" w:rsidRDefault="009B40DF" w:rsidP="009B40DF">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This information is collected on the phone</w:t>
      </w:r>
      <w:r>
        <w:rPr>
          <w:rFonts w:ascii="Open Sans" w:eastAsia="Times New Roman" w:hAnsi="Open Sans" w:cs="Open Sans"/>
          <w:color w:val="29272F"/>
          <w:kern w:val="0"/>
          <w:sz w:val="27"/>
          <w:szCs w:val="27"/>
          <w:lang w:eastAsia="en-GB"/>
          <w14:ligatures w14:val="none"/>
        </w:rPr>
        <w:t>,</w:t>
      </w:r>
      <w:r w:rsidRPr="009B40DF">
        <w:rPr>
          <w:rFonts w:ascii="Open Sans" w:eastAsia="Times New Roman" w:hAnsi="Open Sans" w:cs="Open Sans"/>
          <w:color w:val="29272F"/>
          <w:kern w:val="0"/>
          <w:sz w:val="27"/>
          <w:szCs w:val="27"/>
          <w:lang w:eastAsia="en-GB"/>
          <w14:ligatures w14:val="none"/>
        </w:rPr>
        <w:t xml:space="preserve"> online</w:t>
      </w:r>
      <w:r>
        <w:rPr>
          <w:rFonts w:ascii="Open Sans" w:eastAsia="Times New Roman" w:hAnsi="Open Sans" w:cs="Open Sans"/>
          <w:color w:val="29272F"/>
          <w:kern w:val="0"/>
          <w:sz w:val="27"/>
          <w:szCs w:val="27"/>
          <w:lang w:eastAsia="en-GB"/>
          <w14:ligatures w14:val="none"/>
        </w:rPr>
        <w:t xml:space="preserve"> </w:t>
      </w:r>
      <w:r w:rsidRPr="009B40DF">
        <w:rPr>
          <w:rFonts w:ascii="Open Sans" w:eastAsia="Times New Roman" w:hAnsi="Open Sans" w:cs="Open Sans"/>
          <w:color w:val="29272F"/>
          <w:kern w:val="0"/>
          <w:sz w:val="27"/>
          <w:szCs w:val="27"/>
          <w:lang w:eastAsia="en-GB"/>
          <w14:ligatures w14:val="none"/>
        </w:rPr>
        <w:t>and when you visit our clinic.</w:t>
      </w:r>
    </w:p>
    <w:p w14:paraId="06FADF0F" w14:textId="77777777" w:rsidR="009B40DF" w:rsidRPr="009B40DF" w:rsidRDefault="009B40DF" w:rsidP="009B40DF">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Our patients</w:t>
      </w:r>
    </w:p>
    <w:p w14:paraId="614C0176" w14:textId="6024838A" w:rsidR="009B40DF" w:rsidRPr="009B40DF" w:rsidRDefault="009B40DF" w:rsidP="009B40DF">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As a </w:t>
      </w:r>
      <w:r w:rsidR="00E0401A">
        <w:rPr>
          <w:rFonts w:ascii="Open Sans" w:eastAsia="Times New Roman" w:hAnsi="Open Sans" w:cs="Open Sans"/>
          <w:color w:val="29272F"/>
          <w:kern w:val="0"/>
          <w:sz w:val="27"/>
          <w:szCs w:val="27"/>
          <w:lang w:eastAsia="en-GB"/>
          <w14:ligatures w14:val="none"/>
        </w:rPr>
        <w:t>podiatry</w:t>
      </w:r>
      <w:r w:rsidRPr="009B40DF">
        <w:rPr>
          <w:rFonts w:ascii="Open Sans" w:eastAsia="Times New Roman" w:hAnsi="Open Sans" w:cs="Open Sans"/>
          <w:color w:val="29272F"/>
          <w:kern w:val="0"/>
          <w:sz w:val="27"/>
          <w:szCs w:val="27"/>
          <w:lang w:eastAsia="en-GB"/>
          <w14:ligatures w14:val="none"/>
        </w:rPr>
        <w:t xml:space="preserve"> practice we store:</w:t>
      </w:r>
    </w:p>
    <w:p w14:paraId="3BE102DB" w14:textId="77777777" w:rsidR="009B40DF" w:rsidRPr="009B40DF" w:rsidRDefault="009B40DF" w:rsidP="009B40DF">
      <w:pPr>
        <w:numPr>
          <w:ilvl w:val="0"/>
          <w:numId w:val="4"/>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Confidential clinical notes as a record of your treatments, medication and advice you’ve received</w:t>
      </w:r>
    </w:p>
    <w:p w14:paraId="4237501E" w14:textId="77777777" w:rsidR="009B40DF" w:rsidRPr="009B40DF" w:rsidRDefault="009B40DF" w:rsidP="009B40DF">
      <w:pPr>
        <w:numPr>
          <w:ilvl w:val="0"/>
          <w:numId w:val="4"/>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A record of your appointments</w:t>
      </w:r>
    </w:p>
    <w:p w14:paraId="5F097074" w14:textId="77777777" w:rsidR="009B40DF" w:rsidRPr="009B40DF" w:rsidRDefault="009B40DF" w:rsidP="009B40DF">
      <w:pPr>
        <w:numPr>
          <w:ilvl w:val="0"/>
          <w:numId w:val="4"/>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Messages that we have received and sent to you</w:t>
      </w:r>
    </w:p>
    <w:p w14:paraId="082BFF04" w14:textId="0FA5F5C8" w:rsidR="009B40DF" w:rsidRDefault="009B40DF" w:rsidP="009B40DF">
      <w:pPr>
        <w:numPr>
          <w:ilvl w:val="0"/>
          <w:numId w:val="4"/>
        </w:numPr>
        <w:spacing w:after="0" w:line="240" w:lineRule="auto"/>
        <w:ind w:left="1440"/>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Records of your transactions</w:t>
      </w:r>
      <w:r w:rsidR="00E0401A">
        <w:rPr>
          <w:rFonts w:ascii="Open Sans" w:eastAsia="Times New Roman" w:hAnsi="Open Sans" w:cs="Open Sans"/>
          <w:color w:val="29272F"/>
          <w:kern w:val="0"/>
          <w:sz w:val="27"/>
          <w:szCs w:val="27"/>
          <w:lang w:eastAsia="en-GB"/>
          <w14:ligatures w14:val="none"/>
        </w:rPr>
        <w:t>, including invoices and accounting data</w:t>
      </w:r>
    </w:p>
    <w:p w14:paraId="69B03E5E" w14:textId="77777777" w:rsidR="00E0401A" w:rsidRPr="009B40DF" w:rsidRDefault="00E0401A" w:rsidP="00E0401A">
      <w:pPr>
        <w:spacing w:after="0" w:line="240" w:lineRule="auto"/>
        <w:ind w:left="1440"/>
        <w:rPr>
          <w:rFonts w:ascii="Open Sans" w:eastAsia="Times New Roman" w:hAnsi="Open Sans" w:cs="Open Sans"/>
          <w:color w:val="29272F"/>
          <w:kern w:val="0"/>
          <w:sz w:val="27"/>
          <w:szCs w:val="27"/>
          <w:lang w:eastAsia="en-GB"/>
          <w14:ligatures w14:val="none"/>
        </w:rPr>
      </w:pPr>
    </w:p>
    <w:p w14:paraId="1AE2ED02" w14:textId="2D427D8A" w:rsidR="009B40DF" w:rsidRPr="009B40DF" w:rsidRDefault="009B40DF" w:rsidP="009B40DF">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We collect this data to </w:t>
      </w:r>
      <w:r w:rsidR="00E0401A">
        <w:rPr>
          <w:rFonts w:ascii="Open Sans" w:eastAsia="Times New Roman" w:hAnsi="Open Sans" w:cs="Open Sans"/>
          <w:color w:val="29272F"/>
          <w:kern w:val="0"/>
          <w:sz w:val="27"/>
          <w:szCs w:val="27"/>
          <w:lang w:eastAsia="en-GB"/>
          <w14:ligatures w14:val="none"/>
        </w:rPr>
        <w:t xml:space="preserve">be able properly to </w:t>
      </w:r>
      <w:r w:rsidRPr="009B40DF">
        <w:rPr>
          <w:rFonts w:ascii="Open Sans" w:eastAsia="Times New Roman" w:hAnsi="Open Sans" w:cs="Open Sans"/>
          <w:color w:val="29272F"/>
          <w:kern w:val="0"/>
          <w:sz w:val="27"/>
          <w:szCs w:val="27"/>
          <w:lang w:eastAsia="en-GB"/>
          <w14:ligatures w14:val="none"/>
        </w:rPr>
        <w:t xml:space="preserve">fulfil our contract to provide </w:t>
      </w:r>
      <w:r w:rsidR="00E0401A">
        <w:rPr>
          <w:rFonts w:ascii="Open Sans" w:eastAsia="Times New Roman" w:hAnsi="Open Sans" w:cs="Open Sans"/>
          <w:color w:val="29272F"/>
          <w:kern w:val="0"/>
          <w:sz w:val="27"/>
          <w:szCs w:val="27"/>
          <w:lang w:eastAsia="en-GB"/>
          <w14:ligatures w14:val="none"/>
        </w:rPr>
        <w:t xml:space="preserve">podiatry </w:t>
      </w:r>
      <w:r w:rsidRPr="009B40DF">
        <w:rPr>
          <w:rFonts w:ascii="Open Sans" w:eastAsia="Times New Roman" w:hAnsi="Open Sans" w:cs="Open Sans"/>
          <w:color w:val="29272F"/>
          <w:kern w:val="0"/>
          <w:sz w:val="27"/>
          <w:szCs w:val="27"/>
          <w:lang w:eastAsia="en-GB"/>
          <w14:ligatures w14:val="none"/>
        </w:rPr>
        <w:t>services to you.</w:t>
      </w:r>
    </w:p>
    <w:p w14:paraId="0EAB342E" w14:textId="77777777" w:rsidR="009B40DF" w:rsidRPr="009B40DF" w:rsidRDefault="009B40DF" w:rsidP="009B40DF">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lastRenderedPageBreak/>
        <w:t>While using our website</w:t>
      </w:r>
    </w:p>
    <w:p w14:paraId="58FD8301" w14:textId="68A132A3" w:rsidR="009B40DF" w:rsidRPr="009B40DF" w:rsidRDefault="009B40DF" w:rsidP="00E0401A">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We may collect information about your browser or device for our website </w:t>
      </w:r>
      <w:r w:rsidR="00E0401A">
        <w:rPr>
          <w:rFonts w:ascii="Open Sans" w:eastAsia="Times New Roman" w:hAnsi="Open Sans" w:cs="Open Sans"/>
          <w:color w:val="29272F"/>
          <w:kern w:val="0"/>
          <w:sz w:val="27"/>
          <w:szCs w:val="27"/>
          <w:lang w:eastAsia="en-GB"/>
          <w14:ligatures w14:val="none"/>
        </w:rPr>
        <w:t xml:space="preserve">to </w:t>
      </w:r>
      <w:r w:rsidRPr="009B40DF">
        <w:rPr>
          <w:rFonts w:ascii="Open Sans" w:eastAsia="Times New Roman" w:hAnsi="Open Sans" w:cs="Open Sans"/>
          <w:color w:val="29272F"/>
          <w:kern w:val="0"/>
          <w:sz w:val="27"/>
          <w:szCs w:val="27"/>
          <w:lang w:eastAsia="en-GB"/>
          <w14:ligatures w14:val="none"/>
        </w:rPr>
        <w:t>operate correctly (e.g. to book an appointment). If you have agreed to analytics tracking we use Google Analytics to help us understand how our website is used, so that we can make improvements.</w:t>
      </w:r>
    </w:p>
    <w:p w14:paraId="3C34F5EE" w14:textId="77777777" w:rsidR="009B40DF" w:rsidRPr="009B40DF" w:rsidRDefault="009B40DF" w:rsidP="00E0401A">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For a full list of cookies that we set, please see our </w:t>
      </w:r>
      <w:hyperlink r:id="rId12" w:history="1">
        <w:r w:rsidRPr="009B40DF">
          <w:rPr>
            <w:rFonts w:ascii="Open Sans" w:eastAsia="Times New Roman" w:hAnsi="Open Sans" w:cs="Open Sans"/>
            <w:color w:val="6D4199"/>
            <w:kern w:val="0"/>
            <w:sz w:val="27"/>
            <w:szCs w:val="27"/>
            <w:u w:val="single"/>
            <w:lang w:eastAsia="en-GB"/>
            <w14:ligatures w14:val="none"/>
          </w:rPr>
          <w:t>Cookies policy</w:t>
        </w:r>
      </w:hyperlink>
      <w:r w:rsidRPr="009B40DF">
        <w:rPr>
          <w:rFonts w:ascii="Open Sans" w:eastAsia="Times New Roman" w:hAnsi="Open Sans" w:cs="Open Sans"/>
          <w:color w:val="29272F"/>
          <w:kern w:val="0"/>
          <w:sz w:val="27"/>
          <w:szCs w:val="27"/>
          <w:lang w:eastAsia="en-GB"/>
          <w14:ligatures w14:val="none"/>
        </w:rPr>
        <w:t>.</w:t>
      </w:r>
    </w:p>
    <w:p w14:paraId="56CB76FD" w14:textId="77777777" w:rsidR="009B40DF" w:rsidRPr="009B40DF" w:rsidRDefault="009B40DF" w:rsidP="009B40DF">
      <w:pPr>
        <w:shd w:val="clear" w:color="auto" w:fill="FFFFFF"/>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How we use your information</w:t>
      </w:r>
    </w:p>
    <w:p w14:paraId="56A0A558" w14:textId="2B06A262" w:rsidR="009B40DF" w:rsidRPr="009B40DF" w:rsidRDefault="00E0401A" w:rsidP="009B40DF">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E0401A">
        <w:rPr>
          <w:rFonts w:ascii="Hind" w:eastAsia="Times New Roman" w:hAnsi="Hind" w:cs="Hind"/>
          <w:color w:val="990033"/>
          <w:kern w:val="0"/>
          <w:sz w:val="39"/>
          <w:szCs w:val="39"/>
          <w:lang w:eastAsia="en-GB"/>
          <w14:ligatures w14:val="none"/>
        </w:rPr>
        <w:t xml:space="preserve">For </w:t>
      </w:r>
      <w:r w:rsidR="009B40DF" w:rsidRPr="009B40DF">
        <w:rPr>
          <w:rFonts w:ascii="Hind" w:eastAsia="Times New Roman" w:hAnsi="Hind" w:cs="Hind"/>
          <w:color w:val="990033"/>
          <w:kern w:val="0"/>
          <w:sz w:val="39"/>
          <w:szCs w:val="39"/>
          <w:lang w:eastAsia="en-GB"/>
          <w14:ligatures w14:val="none"/>
        </w:rPr>
        <w:t xml:space="preserve">contact </w:t>
      </w:r>
      <w:r w:rsidRPr="00E0401A">
        <w:rPr>
          <w:rFonts w:ascii="Hind" w:eastAsia="Times New Roman" w:hAnsi="Hind" w:cs="Hind"/>
          <w:color w:val="990033"/>
          <w:kern w:val="0"/>
          <w:sz w:val="39"/>
          <w:szCs w:val="39"/>
          <w:lang w:eastAsia="en-GB"/>
          <w14:ligatures w14:val="none"/>
        </w:rPr>
        <w:t xml:space="preserve">with </w:t>
      </w:r>
      <w:r w:rsidR="009B40DF" w:rsidRPr="009B40DF">
        <w:rPr>
          <w:rFonts w:ascii="Hind" w:eastAsia="Times New Roman" w:hAnsi="Hind" w:cs="Hind"/>
          <w:color w:val="990033"/>
          <w:kern w:val="0"/>
          <w:sz w:val="39"/>
          <w:szCs w:val="39"/>
          <w:lang w:eastAsia="en-GB"/>
          <w14:ligatures w14:val="none"/>
        </w:rPr>
        <w:t>you:</w:t>
      </w:r>
    </w:p>
    <w:p w14:paraId="6BF40E36" w14:textId="3CE60C6D" w:rsidR="009B40DF" w:rsidRP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We will contact you regarding your enquiry, appointment</w:t>
      </w:r>
      <w:r w:rsidR="00E0401A">
        <w:rPr>
          <w:rFonts w:ascii="Open Sans" w:eastAsia="Times New Roman" w:hAnsi="Open Sans" w:cs="Open Sans"/>
          <w:color w:val="29272F"/>
          <w:kern w:val="0"/>
          <w:sz w:val="27"/>
          <w:szCs w:val="27"/>
          <w:lang w:eastAsia="en-GB"/>
          <w14:ligatures w14:val="none"/>
        </w:rPr>
        <w:t>(s)</w:t>
      </w:r>
      <w:r w:rsidRPr="009B40DF">
        <w:rPr>
          <w:rFonts w:ascii="Open Sans" w:eastAsia="Times New Roman" w:hAnsi="Open Sans" w:cs="Open Sans"/>
          <w:color w:val="29272F"/>
          <w:kern w:val="0"/>
          <w:sz w:val="27"/>
          <w:szCs w:val="27"/>
          <w:lang w:eastAsia="en-GB"/>
          <w14:ligatures w14:val="none"/>
        </w:rPr>
        <w:t xml:space="preserve"> or to let you know if an item is ready for collection. We may also contact you if our privacy policy changes.</w:t>
      </w:r>
    </w:p>
    <w:p w14:paraId="0CD22761" w14:textId="29C752C3" w:rsidR="009B40DF" w:rsidRPr="009B40DF" w:rsidRDefault="00E0401A" w:rsidP="009B40DF">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E0401A">
        <w:rPr>
          <w:rFonts w:ascii="Hind" w:eastAsia="Times New Roman" w:hAnsi="Hind" w:cs="Hind"/>
          <w:color w:val="990033"/>
          <w:kern w:val="0"/>
          <w:sz w:val="39"/>
          <w:szCs w:val="39"/>
          <w:lang w:eastAsia="en-GB"/>
          <w14:ligatures w14:val="none"/>
        </w:rPr>
        <w:t xml:space="preserve">Our </w:t>
      </w:r>
      <w:r w:rsidR="009B40DF" w:rsidRPr="009B40DF">
        <w:rPr>
          <w:rFonts w:ascii="Hind" w:eastAsia="Times New Roman" w:hAnsi="Hind" w:cs="Hind"/>
          <w:color w:val="990033"/>
          <w:kern w:val="0"/>
          <w:sz w:val="39"/>
          <w:szCs w:val="39"/>
          <w:lang w:eastAsia="en-GB"/>
          <w14:ligatures w14:val="none"/>
        </w:rPr>
        <w:t>Patient records:</w:t>
      </w:r>
    </w:p>
    <w:p w14:paraId="753D6E28" w14:textId="5BA3BC57" w:rsid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As a Podiatry practice, we must keep accurate </w:t>
      </w:r>
      <w:r w:rsidR="00E0401A">
        <w:rPr>
          <w:rFonts w:ascii="Open Sans" w:eastAsia="Times New Roman" w:hAnsi="Open Sans" w:cs="Open Sans"/>
          <w:color w:val="29272F"/>
          <w:kern w:val="0"/>
          <w:sz w:val="27"/>
          <w:szCs w:val="27"/>
          <w:lang w:eastAsia="en-GB"/>
          <w14:ligatures w14:val="none"/>
        </w:rPr>
        <w:t xml:space="preserve"> health </w:t>
      </w:r>
      <w:r w:rsidRPr="009B40DF">
        <w:rPr>
          <w:rFonts w:ascii="Open Sans" w:eastAsia="Times New Roman" w:hAnsi="Open Sans" w:cs="Open Sans"/>
          <w:color w:val="29272F"/>
          <w:kern w:val="0"/>
          <w:sz w:val="27"/>
          <w:szCs w:val="27"/>
          <w:lang w:eastAsia="en-GB"/>
          <w14:ligatures w14:val="none"/>
        </w:rPr>
        <w:t>records of any medical conditions,</w:t>
      </w:r>
      <w:r w:rsidR="00E0401A">
        <w:rPr>
          <w:rFonts w:ascii="Open Sans" w:eastAsia="Times New Roman" w:hAnsi="Open Sans" w:cs="Open Sans"/>
          <w:color w:val="29272F"/>
          <w:kern w:val="0"/>
          <w:sz w:val="27"/>
          <w:szCs w:val="27"/>
          <w:lang w:eastAsia="en-GB"/>
          <w14:ligatures w14:val="none"/>
        </w:rPr>
        <w:t xml:space="preserve"> medicines prescribed by your doctor,</w:t>
      </w:r>
      <w:r w:rsidRPr="009B40DF">
        <w:rPr>
          <w:rFonts w:ascii="Open Sans" w:eastAsia="Times New Roman" w:hAnsi="Open Sans" w:cs="Open Sans"/>
          <w:color w:val="29272F"/>
          <w:kern w:val="0"/>
          <w:sz w:val="27"/>
          <w:szCs w:val="27"/>
          <w:lang w:eastAsia="en-GB"/>
          <w14:ligatures w14:val="none"/>
        </w:rPr>
        <w:t xml:space="preserve"> treatments, and any advice you’ve received – this is classed as special category data.</w:t>
      </w:r>
      <w:r w:rsidRPr="009B40DF">
        <w:rPr>
          <w:rFonts w:ascii="Open Sans" w:eastAsia="Times New Roman" w:hAnsi="Open Sans" w:cs="Open Sans"/>
          <w:color w:val="29272F"/>
          <w:kern w:val="0"/>
          <w:sz w:val="27"/>
          <w:szCs w:val="27"/>
          <w:lang w:eastAsia="en-GB"/>
          <w14:ligatures w14:val="none"/>
        </w:rPr>
        <w:br/>
      </w:r>
      <w:r w:rsidRPr="009B40DF">
        <w:rPr>
          <w:rFonts w:ascii="Open Sans" w:eastAsia="Times New Roman" w:hAnsi="Open Sans" w:cs="Open Sans"/>
          <w:color w:val="29272F"/>
          <w:kern w:val="0"/>
          <w:sz w:val="27"/>
          <w:szCs w:val="27"/>
          <w:lang w:eastAsia="en-GB"/>
          <w14:ligatures w14:val="none"/>
        </w:rPr>
        <w:br/>
      </w:r>
      <w:r w:rsidR="00E0401A">
        <w:rPr>
          <w:rFonts w:ascii="Open Sans" w:eastAsia="Times New Roman" w:hAnsi="Open Sans" w:cs="Open Sans"/>
          <w:color w:val="29272F"/>
          <w:kern w:val="0"/>
          <w:sz w:val="27"/>
          <w:szCs w:val="27"/>
          <w:lang w:eastAsia="en-GB"/>
          <w14:ligatures w14:val="none"/>
        </w:rPr>
        <w:t>Our</w:t>
      </w:r>
      <w:r w:rsidRPr="009B40DF">
        <w:rPr>
          <w:rFonts w:ascii="Open Sans" w:eastAsia="Times New Roman" w:hAnsi="Open Sans" w:cs="Open Sans"/>
          <w:color w:val="29272F"/>
          <w:kern w:val="0"/>
          <w:sz w:val="27"/>
          <w:szCs w:val="27"/>
          <w:lang w:eastAsia="en-GB"/>
          <w14:ligatures w14:val="none"/>
        </w:rPr>
        <w:t xml:space="preserve"> records </w:t>
      </w:r>
      <w:r w:rsidR="00E0401A">
        <w:rPr>
          <w:rFonts w:ascii="Open Sans" w:eastAsia="Times New Roman" w:hAnsi="Open Sans" w:cs="Open Sans"/>
          <w:color w:val="29272F"/>
          <w:kern w:val="0"/>
          <w:sz w:val="27"/>
          <w:szCs w:val="27"/>
          <w:lang w:eastAsia="en-GB"/>
          <w14:ligatures w14:val="none"/>
        </w:rPr>
        <w:t xml:space="preserve">are only used </w:t>
      </w:r>
      <w:r w:rsidRPr="009B40DF">
        <w:rPr>
          <w:rFonts w:ascii="Open Sans" w:eastAsia="Times New Roman" w:hAnsi="Open Sans" w:cs="Open Sans"/>
          <w:color w:val="29272F"/>
          <w:kern w:val="0"/>
          <w:sz w:val="27"/>
          <w:szCs w:val="27"/>
          <w:lang w:eastAsia="en-GB"/>
          <w14:ligatures w14:val="none"/>
        </w:rPr>
        <w:t>to make sure that we are giving you the best care possible</w:t>
      </w:r>
      <w:r w:rsidR="00E0401A">
        <w:rPr>
          <w:rFonts w:ascii="Open Sans" w:eastAsia="Times New Roman" w:hAnsi="Open Sans" w:cs="Open Sans"/>
          <w:color w:val="29272F"/>
          <w:kern w:val="0"/>
          <w:sz w:val="27"/>
          <w:szCs w:val="27"/>
          <w:lang w:eastAsia="en-GB"/>
          <w14:ligatures w14:val="none"/>
        </w:rPr>
        <w:t xml:space="preserve">: </w:t>
      </w:r>
      <w:r w:rsidRPr="009B40DF">
        <w:rPr>
          <w:rFonts w:ascii="Open Sans" w:eastAsia="Times New Roman" w:hAnsi="Open Sans" w:cs="Open Sans"/>
          <w:color w:val="29272F"/>
          <w:kern w:val="0"/>
          <w:sz w:val="27"/>
          <w:szCs w:val="27"/>
          <w:lang w:eastAsia="en-GB"/>
          <w14:ligatures w14:val="none"/>
        </w:rPr>
        <w:t xml:space="preserve">only our Podiatrist has </w:t>
      </w:r>
      <w:r w:rsidR="00E0401A">
        <w:rPr>
          <w:rFonts w:ascii="Open Sans" w:eastAsia="Times New Roman" w:hAnsi="Open Sans" w:cs="Open Sans"/>
          <w:color w:val="29272F"/>
          <w:kern w:val="0"/>
          <w:sz w:val="27"/>
          <w:szCs w:val="27"/>
          <w:lang w:eastAsia="en-GB"/>
          <w14:ligatures w14:val="none"/>
        </w:rPr>
        <w:t xml:space="preserve">full </w:t>
      </w:r>
      <w:r w:rsidRPr="009B40DF">
        <w:rPr>
          <w:rFonts w:ascii="Open Sans" w:eastAsia="Times New Roman" w:hAnsi="Open Sans" w:cs="Open Sans"/>
          <w:color w:val="29272F"/>
          <w:kern w:val="0"/>
          <w:sz w:val="27"/>
          <w:szCs w:val="27"/>
          <w:lang w:eastAsia="en-GB"/>
          <w14:ligatures w14:val="none"/>
        </w:rPr>
        <w:t xml:space="preserve">access to your health data. </w:t>
      </w:r>
      <w:r w:rsidR="00E0401A">
        <w:rPr>
          <w:rFonts w:ascii="Open Sans" w:eastAsia="Times New Roman" w:hAnsi="Open Sans" w:cs="Open Sans"/>
          <w:color w:val="29272F"/>
          <w:kern w:val="0"/>
          <w:sz w:val="27"/>
          <w:szCs w:val="27"/>
          <w:lang w:eastAsia="en-GB"/>
          <w14:ligatures w14:val="none"/>
        </w:rPr>
        <w:t xml:space="preserve">Our receptionist and medical assistant may also collect  special category data and make notes during specialist treatments.  The owner of Brightwell Clinic, the Financial Controller our podiatrists and the receptionist and medical assistant are all </w:t>
      </w:r>
      <w:r w:rsidRPr="009B40DF">
        <w:rPr>
          <w:rFonts w:ascii="Open Sans" w:eastAsia="Times New Roman" w:hAnsi="Open Sans" w:cs="Open Sans"/>
          <w:color w:val="29272F"/>
          <w:kern w:val="0"/>
          <w:sz w:val="27"/>
          <w:szCs w:val="27"/>
          <w:lang w:eastAsia="en-GB"/>
          <w14:ligatures w14:val="none"/>
        </w:rPr>
        <w:t>trained to understand the importance of confidentiality and ensure that we only collect data that is absolutely necessary.</w:t>
      </w:r>
    </w:p>
    <w:p w14:paraId="0195CBA2" w14:textId="0C6A3E1B" w:rsidR="00DA119D" w:rsidRDefault="00DA119D" w:rsidP="00497CC6">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Pr>
          <w:rFonts w:ascii="Open Sans" w:eastAsia="Times New Roman" w:hAnsi="Open Sans" w:cs="Open Sans"/>
          <w:color w:val="29272F"/>
          <w:kern w:val="0"/>
          <w:sz w:val="27"/>
          <w:szCs w:val="27"/>
          <w:lang w:eastAsia="en-GB"/>
          <w14:ligatures w14:val="none"/>
        </w:rPr>
        <w:t>The princip</w:t>
      </w:r>
      <w:r w:rsidR="00497CC6">
        <w:rPr>
          <w:rFonts w:ascii="Open Sans" w:eastAsia="Times New Roman" w:hAnsi="Open Sans" w:cs="Open Sans"/>
          <w:color w:val="29272F"/>
          <w:kern w:val="0"/>
          <w:sz w:val="27"/>
          <w:szCs w:val="27"/>
          <w:lang w:eastAsia="en-GB"/>
          <w14:ligatures w14:val="none"/>
        </w:rPr>
        <w:t>les</w:t>
      </w:r>
      <w:r>
        <w:rPr>
          <w:rFonts w:ascii="Open Sans" w:eastAsia="Times New Roman" w:hAnsi="Open Sans" w:cs="Open Sans"/>
          <w:color w:val="29272F"/>
          <w:kern w:val="0"/>
          <w:sz w:val="27"/>
          <w:szCs w:val="27"/>
          <w:lang w:eastAsia="en-GB"/>
          <w14:ligatures w14:val="none"/>
        </w:rPr>
        <w:t xml:space="preserve"> involved in the retention of personal data are the Caldicott Principle</w:t>
      </w:r>
      <w:r w:rsidR="00497CC6">
        <w:rPr>
          <w:rFonts w:ascii="Open Sans" w:eastAsia="Times New Roman" w:hAnsi="Open Sans" w:cs="Open Sans"/>
          <w:color w:val="29272F"/>
          <w:kern w:val="0"/>
          <w:sz w:val="27"/>
          <w:szCs w:val="27"/>
          <w:lang w:eastAsia="en-GB"/>
          <w14:ligatures w14:val="none"/>
        </w:rPr>
        <w:t>s.</w:t>
      </w:r>
      <w:r>
        <w:rPr>
          <w:rFonts w:ascii="Open Sans" w:eastAsia="Times New Roman" w:hAnsi="Open Sans" w:cs="Open Sans"/>
          <w:color w:val="29272F"/>
          <w:kern w:val="0"/>
          <w:sz w:val="27"/>
          <w:szCs w:val="27"/>
          <w:lang w:eastAsia="en-GB"/>
          <w14:ligatures w14:val="none"/>
        </w:rPr>
        <w:t xml:space="preserve"> </w:t>
      </w:r>
    </w:p>
    <w:p w14:paraId="3475EE2D" w14:textId="77777777" w:rsidR="00497CC6" w:rsidRDefault="00497CC6" w:rsidP="00497CC6">
      <w:pPr>
        <w:shd w:val="clear" w:color="auto" w:fill="FFFFFF"/>
        <w:spacing w:after="336" w:line="240" w:lineRule="auto"/>
        <w:rPr>
          <w:rFonts w:ascii="Hind" w:eastAsia="Times New Roman" w:hAnsi="Hind" w:cs="Hind"/>
          <w:color w:val="990033"/>
          <w:kern w:val="0"/>
          <w:sz w:val="39"/>
          <w:szCs w:val="39"/>
          <w:lang w:eastAsia="en-GB"/>
          <w14:ligatures w14:val="none"/>
        </w:rPr>
      </w:pPr>
    </w:p>
    <w:p w14:paraId="44DF2B9D" w14:textId="10ED7B09" w:rsidR="009B40DF" w:rsidRPr="009B40DF" w:rsidRDefault="009B40DF" w:rsidP="009B40DF">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Marketing</w:t>
      </w:r>
    </w:p>
    <w:p w14:paraId="4098F5D6" w14:textId="77777777" w:rsidR="009B40DF" w:rsidRP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b/>
          <w:bCs/>
          <w:color w:val="29272F"/>
          <w:kern w:val="0"/>
          <w:sz w:val="27"/>
          <w:szCs w:val="27"/>
          <w:lang w:eastAsia="en-GB"/>
          <w14:ligatures w14:val="none"/>
        </w:rPr>
        <w:t>We do not currently use any contact information for marketing purposes. </w:t>
      </w:r>
      <w:r w:rsidRPr="009B40DF">
        <w:rPr>
          <w:rFonts w:ascii="Open Sans" w:eastAsia="Times New Roman" w:hAnsi="Open Sans" w:cs="Open Sans"/>
          <w:color w:val="29272F"/>
          <w:kern w:val="0"/>
          <w:sz w:val="27"/>
          <w:szCs w:val="27"/>
          <w:lang w:eastAsia="en-GB"/>
          <w14:ligatures w14:val="none"/>
        </w:rPr>
        <w:t>We will not sell, distribute or lease your personal information to third parties.</w:t>
      </w:r>
    </w:p>
    <w:p w14:paraId="471BD760" w14:textId="77777777" w:rsidR="009B40DF" w:rsidRPr="009B40DF" w:rsidRDefault="009B40DF" w:rsidP="00C47A7B">
      <w:pPr>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Sharing your personal information</w:t>
      </w:r>
    </w:p>
    <w:p w14:paraId="12226667" w14:textId="657248B4" w:rsidR="009B40DF" w:rsidRPr="009B40DF" w:rsidRDefault="00C47A7B" w:rsidP="00C47A7B">
      <w:pPr>
        <w:spacing w:after="225" w:line="336" w:lineRule="atLeast"/>
        <w:outlineLvl w:val="2"/>
        <w:rPr>
          <w:rFonts w:ascii="Hind" w:eastAsia="Times New Roman" w:hAnsi="Hind" w:cs="Hind"/>
          <w:color w:val="990033"/>
          <w:kern w:val="0"/>
          <w:sz w:val="39"/>
          <w:szCs w:val="39"/>
          <w:lang w:eastAsia="en-GB"/>
          <w14:ligatures w14:val="none"/>
        </w:rPr>
      </w:pPr>
      <w:r>
        <w:rPr>
          <w:rFonts w:ascii="Hind" w:eastAsia="Times New Roman" w:hAnsi="Hind" w:cs="Hind"/>
          <w:color w:val="990033"/>
          <w:kern w:val="0"/>
          <w:sz w:val="39"/>
          <w:szCs w:val="39"/>
          <w:lang w:eastAsia="en-GB"/>
          <w14:ligatures w14:val="none"/>
        </w:rPr>
        <w:t>Our patient</w:t>
      </w:r>
      <w:r w:rsidR="009B40DF" w:rsidRPr="009B40DF">
        <w:rPr>
          <w:rFonts w:ascii="Hind" w:eastAsia="Times New Roman" w:hAnsi="Hind" w:cs="Hind"/>
          <w:color w:val="990033"/>
          <w:kern w:val="0"/>
          <w:sz w:val="39"/>
          <w:szCs w:val="39"/>
          <w:lang w:eastAsia="en-GB"/>
          <w14:ligatures w14:val="none"/>
        </w:rPr>
        <w:t xml:space="preserve"> records</w:t>
      </w:r>
    </w:p>
    <w:p w14:paraId="4CBF3FCE" w14:textId="264C013D" w:rsidR="009B40DF" w:rsidRPr="00497CC6" w:rsidRDefault="00C47A7B" w:rsidP="00C47A7B">
      <w:pPr>
        <w:spacing w:after="336" w:line="240" w:lineRule="auto"/>
        <w:rPr>
          <w:rFonts w:ascii="Open Sans" w:eastAsia="Times New Roman" w:hAnsi="Open Sans" w:cs="Open Sans"/>
          <w:kern w:val="0"/>
          <w:sz w:val="27"/>
          <w:szCs w:val="27"/>
          <w:lang w:eastAsia="en-GB"/>
          <w14:ligatures w14:val="none"/>
        </w:rPr>
      </w:pPr>
      <w:r>
        <w:rPr>
          <w:rFonts w:ascii="Open Sans" w:eastAsia="Times New Roman" w:hAnsi="Open Sans" w:cs="Open Sans"/>
          <w:color w:val="29272F"/>
          <w:kern w:val="0"/>
          <w:sz w:val="27"/>
          <w:szCs w:val="27"/>
          <w:lang w:eastAsia="en-GB"/>
          <w14:ligatures w14:val="none"/>
        </w:rPr>
        <w:t>As with</w:t>
      </w:r>
      <w:r w:rsidR="009B40DF" w:rsidRPr="009B40DF">
        <w:rPr>
          <w:rFonts w:ascii="Open Sans" w:eastAsia="Times New Roman" w:hAnsi="Open Sans" w:cs="Open Sans"/>
          <w:color w:val="29272F"/>
          <w:kern w:val="0"/>
          <w:sz w:val="27"/>
          <w:szCs w:val="27"/>
          <w:lang w:eastAsia="en-GB"/>
          <w14:ligatures w14:val="none"/>
        </w:rPr>
        <w:t xml:space="preserve"> many other clinics, we use </w:t>
      </w:r>
      <w:r w:rsidR="009B40DF" w:rsidRPr="009B40DF">
        <w:rPr>
          <w:rFonts w:ascii="Open Sans" w:eastAsia="Times New Roman" w:hAnsi="Open Sans" w:cs="Open Sans"/>
          <w:b/>
          <w:bCs/>
          <w:color w:val="29272F"/>
          <w:kern w:val="0"/>
          <w:sz w:val="27"/>
          <w:szCs w:val="27"/>
          <w:lang w:eastAsia="en-GB"/>
          <w14:ligatures w14:val="none"/>
        </w:rPr>
        <w:t>Cliniko Practice Management software</w:t>
      </w:r>
      <w:r w:rsidR="009B40DF" w:rsidRPr="009B40DF">
        <w:rPr>
          <w:rFonts w:ascii="Open Sans" w:eastAsia="Times New Roman" w:hAnsi="Open Sans" w:cs="Open Sans"/>
          <w:color w:val="29272F"/>
          <w:kern w:val="0"/>
          <w:sz w:val="27"/>
          <w:szCs w:val="27"/>
          <w:lang w:eastAsia="en-GB"/>
          <w14:ligatures w14:val="none"/>
        </w:rPr>
        <w:t xml:space="preserve"> to store your contact information, patient records and transaction data. We have verified that these 3rd party services are GDPR compliant and use end-to-end encryption for security. To find out more about Cliniko’s </w:t>
      </w:r>
      <w:r w:rsidR="009B40DF" w:rsidRPr="00497CC6">
        <w:rPr>
          <w:rFonts w:ascii="Open Sans" w:eastAsia="Times New Roman" w:hAnsi="Open Sans" w:cs="Open Sans"/>
          <w:kern w:val="0"/>
          <w:sz w:val="27"/>
          <w:szCs w:val="27"/>
          <w:lang w:eastAsia="en-GB"/>
          <w14:ligatures w14:val="none"/>
        </w:rPr>
        <w:t>security and privacy policies please visit </w:t>
      </w:r>
      <w:hyperlink r:id="rId13" w:history="1">
        <w:r w:rsidR="009B40DF" w:rsidRPr="00497CC6">
          <w:rPr>
            <w:rFonts w:ascii="Open Sans" w:eastAsia="Times New Roman" w:hAnsi="Open Sans" w:cs="Open Sans"/>
            <w:kern w:val="0"/>
            <w:sz w:val="27"/>
            <w:szCs w:val="27"/>
            <w:lang w:eastAsia="en-GB"/>
            <w14:ligatures w14:val="none"/>
          </w:rPr>
          <w:t>https://www.cliniko.com/</w:t>
        </w:r>
      </w:hyperlink>
    </w:p>
    <w:p w14:paraId="5EB7A7AE" w14:textId="01003670" w:rsidR="00497CC6" w:rsidRPr="00497CC6" w:rsidRDefault="00497CC6" w:rsidP="00C47A7B">
      <w:pPr>
        <w:spacing w:after="336" w:line="240" w:lineRule="auto"/>
        <w:rPr>
          <w:rFonts w:ascii="Open Sans" w:eastAsia="Times New Roman" w:hAnsi="Open Sans" w:cs="Open Sans"/>
          <w:kern w:val="0"/>
          <w:sz w:val="27"/>
          <w:szCs w:val="27"/>
          <w:lang w:eastAsia="en-GB"/>
          <w14:ligatures w14:val="none"/>
        </w:rPr>
      </w:pPr>
      <w:r w:rsidRPr="00497CC6">
        <w:rPr>
          <w:rFonts w:ascii="Open Sans" w:eastAsia="Times New Roman" w:hAnsi="Open Sans" w:cs="Open Sans"/>
          <w:kern w:val="0"/>
          <w:sz w:val="27"/>
          <w:szCs w:val="27"/>
          <w:lang w:eastAsia="en-GB"/>
          <w14:ligatures w14:val="none"/>
        </w:rPr>
        <w:t>The owner of Brightwell Clinic</w:t>
      </w:r>
      <w:r>
        <w:rPr>
          <w:rFonts w:ascii="Open Sans" w:eastAsia="Times New Roman" w:hAnsi="Open Sans" w:cs="Open Sans"/>
          <w:kern w:val="0"/>
          <w:sz w:val="27"/>
          <w:szCs w:val="27"/>
          <w:lang w:eastAsia="en-GB"/>
          <w14:ligatures w14:val="none"/>
        </w:rPr>
        <w:t xml:space="preserve"> is the Data Controller for the purposes of the UK GDPR. On any transfer of Brightwell Clinic for the continued supply of Podiatry services by Podiatrists who are either employed or independent contractors, the new owner of Brightwell Clinic will be the Data Controller and </w:t>
      </w:r>
      <w:r w:rsidR="002E7002">
        <w:rPr>
          <w:rFonts w:ascii="Open Sans" w:eastAsia="Times New Roman" w:hAnsi="Open Sans" w:cs="Open Sans"/>
          <w:kern w:val="0"/>
          <w:sz w:val="27"/>
          <w:szCs w:val="27"/>
          <w:lang w:eastAsia="en-GB"/>
          <w14:ligatures w14:val="none"/>
        </w:rPr>
        <w:t>a patient’s</w:t>
      </w:r>
      <w:r>
        <w:rPr>
          <w:rFonts w:ascii="Open Sans" w:eastAsia="Times New Roman" w:hAnsi="Open Sans" w:cs="Open Sans"/>
          <w:kern w:val="0"/>
          <w:sz w:val="27"/>
          <w:szCs w:val="27"/>
          <w:lang w:eastAsia="en-GB"/>
          <w14:ligatures w14:val="none"/>
        </w:rPr>
        <w:t xml:space="preserve"> records may be shared with the Podiatrist carrying out treatment and, and such personal information as may be necessary in the circumstances with other members of </w:t>
      </w:r>
      <w:r w:rsidR="002E7002">
        <w:rPr>
          <w:rFonts w:ascii="Open Sans" w:eastAsia="Times New Roman" w:hAnsi="Open Sans" w:cs="Open Sans"/>
          <w:kern w:val="0"/>
          <w:sz w:val="27"/>
          <w:szCs w:val="27"/>
          <w:lang w:eastAsia="en-GB"/>
          <w14:ligatures w14:val="none"/>
        </w:rPr>
        <w:t>our</w:t>
      </w:r>
      <w:r>
        <w:rPr>
          <w:rFonts w:ascii="Open Sans" w:eastAsia="Times New Roman" w:hAnsi="Open Sans" w:cs="Open Sans"/>
          <w:kern w:val="0"/>
          <w:sz w:val="27"/>
          <w:szCs w:val="27"/>
          <w:lang w:eastAsia="en-GB"/>
          <w14:ligatures w14:val="none"/>
        </w:rPr>
        <w:t xml:space="preserve"> team.</w:t>
      </w:r>
    </w:p>
    <w:p w14:paraId="5FFF9920" w14:textId="77777777" w:rsidR="009B40DF" w:rsidRPr="009B40DF" w:rsidRDefault="009B40DF" w:rsidP="00C47A7B">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Patient referrals</w:t>
      </w:r>
    </w:p>
    <w:p w14:paraId="6BA251EA" w14:textId="279ADE21" w:rsidR="009B40DF" w:rsidRPr="009B40DF" w:rsidRDefault="009B40DF" w:rsidP="00C47A7B">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From time to time</w:t>
      </w:r>
      <w:r w:rsidR="00C47A7B">
        <w:rPr>
          <w:rFonts w:ascii="Open Sans" w:eastAsia="Times New Roman" w:hAnsi="Open Sans" w:cs="Open Sans"/>
          <w:color w:val="29272F"/>
          <w:kern w:val="0"/>
          <w:sz w:val="27"/>
          <w:szCs w:val="27"/>
          <w:lang w:eastAsia="en-GB"/>
          <w14:ligatures w14:val="none"/>
        </w:rPr>
        <w:t xml:space="preserve"> and where we feel it is in your best interests </w:t>
      </w:r>
      <w:r w:rsidRPr="009B40DF">
        <w:rPr>
          <w:rFonts w:ascii="Open Sans" w:eastAsia="Times New Roman" w:hAnsi="Open Sans" w:cs="Open Sans"/>
          <w:color w:val="29272F"/>
          <w:kern w:val="0"/>
          <w:sz w:val="27"/>
          <w:szCs w:val="27"/>
          <w:lang w:eastAsia="en-GB"/>
          <w14:ligatures w14:val="none"/>
        </w:rPr>
        <w:t xml:space="preserve">, we may refer </w:t>
      </w:r>
      <w:r w:rsidR="00C47A7B">
        <w:rPr>
          <w:rFonts w:ascii="Open Sans" w:eastAsia="Times New Roman" w:hAnsi="Open Sans" w:cs="Open Sans"/>
          <w:color w:val="29272F"/>
          <w:kern w:val="0"/>
          <w:sz w:val="27"/>
          <w:szCs w:val="27"/>
          <w:lang w:eastAsia="en-GB"/>
          <w14:ligatures w14:val="none"/>
        </w:rPr>
        <w:t>you</w:t>
      </w:r>
      <w:r w:rsidRPr="009B40DF">
        <w:rPr>
          <w:rFonts w:ascii="Open Sans" w:eastAsia="Times New Roman" w:hAnsi="Open Sans" w:cs="Open Sans"/>
          <w:color w:val="29272F"/>
          <w:kern w:val="0"/>
          <w:sz w:val="27"/>
          <w:szCs w:val="27"/>
          <w:lang w:eastAsia="en-GB"/>
          <w14:ligatures w14:val="none"/>
        </w:rPr>
        <w:t xml:space="preserve"> for private surgery or NHS services. To do this, we may share relevant medical information relating to your referral. We </w:t>
      </w:r>
      <w:r w:rsidR="00C47A7B">
        <w:rPr>
          <w:rFonts w:ascii="Open Sans" w:eastAsia="Times New Roman" w:hAnsi="Open Sans" w:cs="Open Sans"/>
          <w:color w:val="29272F"/>
          <w:kern w:val="0"/>
          <w:sz w:val="27"/>
          <w:szCs w:val="27"/>
          <w:lang w:eastAsia="en-GB"/>
          <w14:ligatures w14:val="none"/>
        </w:rPr>
        <w:t>will</w:t>
      </w:r>
      <w:r w:rsidRPr="009B40DF">
        <w:rPr>
          <w:rFonts w:ascii="Open Sans" w:eastAsia="Times New Roman" w:hAnsi="Open Sans" w:cs="Open Sans"/>
          <w:color w:val="29272F"/>
          <w:kern w:val="0"/>
          <w:sz w:val="27"/>
          <w:szCs w:val="27"/>
          <w:lang w:eastAsia="en-GB"/>
          <w14:ligatures w14:val="none"/>
        </w:rPr>
        <w:t xml:space="preserve"> not refer </w:t>
      </w:r>
      <w:r w:rsidR="00C47A7B">
        <w:rPr>
          <w:rFonts w:ascii="Open Sans" w:eastAsia="Times New Roman" w:hAnsi="Open Sans" w:cs="Open Sans"/>
          <w:color w:val="29272F"/>
          <w:kern w:val="0"/>
          <w:sz w:val="27"/>
          <w:szCs w:val="27"/>
          <w:lang w:eastAsia="en-GB"/>
          <w14:ligatures w14:val="none"/>
        </w:rPr>
        <w:t>you</w:t>
      </w:r>
      <w:r w:rsidRPr="009B40DF">
        <w:rPr>
          <w:rFonts w:ascii="Open Sans" w:eastAsia="Times New Roman" w:hAnsi="Open Sans" w:cs="Open Sans"/>
          <w:color w:val="29272F"/>
          <w:kern w:val="0"/>
          <w:sz w:val="27"/>
          <w:szCs w:val="27"/>
          <w:lang w:eastAsia="en-GB"/>
          <w14:ligatures w14:val="none"/>
        </w:rPr>
        <w:t xml:space="preserve"> to third parties without </w:t>
      </w:r>
      <w:r w:rsidR="00C47A7B">
        <w:rPr>
          <w:rFonts w:ascii="Open Sans" w:eastAsia="Times New Roman" w:hAnsi="Open Sans" w:cs="Open Sans"/>
          <w:color w:val="29272F"/>
          <w:kern w:val="0"/>
          <w:sz w:val="27"/>
          <w:szCs w:val="27"/>
          <w:lang w:eastAsia="en-GB"/>
          <w14:ligatures w14:val="none"/>
        </w:rPr>
        <w:t xml:space="preserve">your </w:t>
      </w:r>
      <w:r w:rsidRPr="009B40DF">
        <w:rPr>
          <w:rFonts w:ascii="Open Sans" w:eastAsia="Times New Roman" w:hAnsi="Open Sans" w:cs="Open Sans"/>
          <w:color w:val="29272F"/>
          <w:kern w:val="0"/>
          <w:sz w:val="27"/>
          <w:szCs w:val="27"/>
          <w:lang w:eastAsia="en-GB"/>
          <w14:ligatures w14:val="none"/>
        </w:rPr>
        <w:t>consent.</w:t>
      </w:r>
    </w:p>
    <w:p w14:paraId="4D2D706C" w14:textId="77777777" w:rsidR="009B40DF" w:rsidRPr="009B40DF" w:rsidRDefault="009B40DF" w:rsidP="00C47A7B">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Patient safeguarding</w:t>
      </w:r>
    </w:p>
    <w:p w14:paraId="633EC728" w14:textId="4ECF0EC8" w:rsidR="009B40DF" w:rsidRPr="009B40DF" w:rsidRDefault="009B40DF" w:rsidP="00C47A7B">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It is our legal responsibility as a medical practitioner to report any concerns that we may have for a patient</w:t>
      </w:r>
      <w:r w:rsidR="00C47A7B">
        <w:rPr>
          <w:rFonts w:ascii="Open Sans" w:eastAsia="Times New Roman" w:hAnsi="Open Sans" w:cs="Open Sans"/>
          <w:color w:val="29272F"/>
          <w:kern w:val="0"/>
          <w:sz w:val="27"/>
          <w:szCs w:val="27"/>
          <w:lang w:eastAsia="en-GB"/>
          <w14:ligatures w14:val="none"/>
        </w:rPr>
        <w:t>’</w:t>
      </w:r>
      <w:r w:rsidRPr="009B40DF">
        <w:rPr>
          <w:rFonts w:ascii="Open Sans" w:eastAsia="Times New Roman" w:hAnsi="Open Sans" w:cs="Open Sans"/>
          <w:color w:val="29272F"/>
          <w:kern w:val="0"/>
          <w:sz w:val="27"/>
          <w:szCs w:val="27"/>
          <w:lang w:eastAsia="en-GB"/>
          <w14:ligatures w14:val="none"/>
        </w:rPr>
        <w:t>s safety (e.g. abuse) and wellbeing. In these cases, we may contact the relevant authorities for welfare checks.</w:t>
      </w:r>
    </w:p>
    <w:p w14:paraId="3A3855D6" w14:textId="77777777" w:rsidR="00C47A7B" w:rsidRDefault="009B40DF" w:rsidP="00C47A7B">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Payments – Stripe Payment Gateway</w:t>
      </w:r>
    </w:p>
    <w:p w14:paraId="0099A73E" w14:textId="0526BD49" w:rsidR="009B40DF" w:rsidRPr="009B40DF" w:rsidRDefault="009B40DF" w:rsidP="00C47A7B">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Open Sans" w:eastAsia="Times New Roman" w:hAnsi="Open Sans" w:cs="Open Sans"/>
          <w:color w:val="29272F"/>
          <w:kern w:val="0"/>
          <w:sz w:val="27"/>
          <w:szCs w:val="27"/>
          <w:lang w:eastAsia="en-GB"/>
          <w14:ligatures w14:val="none"/>
        </w:rPr>
        <w:t>When you make a payment on our website, we share some personal data with Stripe to allow the transaction to take place. </w:t>
      </w:r>
      <w:hyperlink r:id="rId14" w:history="1">
        <w:r w:rsidRPr="009B40DF">
          <w:rPr>
            <w:rFonts w:ascii="Open Sans" w:eastAsia="Times New Roman" w:hAnsi="Open Sans" w:cs="Open Sans"/>
            <w:color w:val="990033"/>
            <w:kern w:val="0"/>
            <w:sz w:val="27"/>
            <w:szCs w:val="27"/>
            <w:u w:val="single"/>
            <w:lang w:eastAsia="en-GB"/>
            <w14:ligatures w14:val="none"/>
          </w:rPr>
          <w:t>See Stripe’s Privacy Policy for more information</w:t>
        </w:r>
      </w:hyperlink>
      <w:r w:rsidRPr="009B40DF">
        <w:rPr>
          <w:rFonts w:ascii="Open Sans" w:eastAsia="Times New Roman" w:hAnsi="Open Sans" w:cs="Open Sans"/>
          <w:color w:val="990033"/>
          <w:kern w:val="0"/>
          <w:sz w:val="27"/>
          <w:szCs w:val="27"/>
          <w:lang w:eastAsia="en-GB"/>
          <w14:ligatures w14:val="none"/>
        </w:rPr>
        <w:t>.</w:t>
      </w:r>
    </w:p>
    <w:p w14:paraId="21B1972B" w14:textId="77777777" w:rsidR="009B40DF" w:rsidRPr="009B40DF" w:rsidRDefault="009B40DF" w:rsidP="00C47A7B">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Financial transactions</w:t>
      </w:r>
    </w:p>
    <w:p w14:paraId="35011574" w14:textId="77777777" w:rsidR="009B40DF" w:rsidRDefault="009B40DF" w:rsidP="00C47A7B">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We provide transaction data (e.g. copy invoices) to our accountant.</w:t>
      </w:r>
    </w:p>
    <w:p w14:paraId="5E97132F" w14:textId="77777777" w:rsidR="00C47A7B" w:rsidRPr="009B40DF" w:rsidRDefault="00C47A7B" w:rsidP="00C47A7B">
      <w:pPr>
        <w:spacing w:after="336" w:line="240" w:lineRule="auto"/>
        <w:rPr>
          <w:rFonts w:ascii="Open Sans" w:eastAsia="Times New Roman" w:hAnsi="Open Sans" w:cs="Open Sans"/>
          <w:color w:val="29272F"/>
          <w:kern w:val="0"/>
          <w:sz w:val="27"/>
          <w:szCs w:val="27"/>
          <w:lang w:eastAsia="en-GB"/>
          <w14:ligatures w14:val="none"/>
        </w:rPr>
      </w:pPr>
    </w:p>
    <w:p w14:paraId="05A0D767" w14:textId="40D1A9A9" w:rsidR="009B40DF" w:rsidRPr="009B40DF" w:rsidRDefault="009B40DF" w:rsidP="009B40DF">
      <w:pPr>
        <w:shd w:val="clear" w:color="auto" w:fill="FFFFFF"/>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Your right</w:t>
      </w:r>
      <w:r w:rsidR="00DA119D">
        <w:rPr>
          <w:rFonts w:ascii="Hind" w:eastAsia="Times New Roman" w:hAnsi="Hind" w:cs="Hind"/>
          <w:color w:val="990033"/>
          <w:kern w:val="0"/>
          <w:sz w:val="45"/>
          <w:szCs w:val="45"/>
          <w:lang w:eastAsia="en-GB"/>
          <w14:ligatures w14:val="none"/>
        </w:rPr>
        <w:t>s</w:t>
      </w:r>
      <w:r w:rsidRPr="009B40DF">
        <w:rPr>
          <w:rFonts w:ascii="Hind" w:eastAsia="Times New Roman" w:hAnsi="Hind" w:cs="Hind"/>
          <w:color w:val="990033"/>
          <w:kern w:val="0"/>
          <w:sz w:val="45"/>
          <w:szCs w:val="45"/>
          <w:lang w:eastAsia="en-GB"/>
          <w14:ligatures w14:val="none"/>
        </w:rPr>
        <w:t xml:space="preserve"> to access, correct and erase your data</w:t>
      </w:r>
    </w:p>
    <w:p w14:paraId="0674347E" w14:textId="77777777" w:rsidR="009B40DF" w:rsidRPr="009B40DF" w:rsidRDefault="009B40DF" w:rsidP="009B40DF">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Accessing your data</w:t>
      </w:r>
    </w:p>
    <w:p w14:paraId="330E8C18" w14:textId="0F3A0DF2" w:rsidR="009B40DF" w:rsidRP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You have the right to know what personal data we hold about you and to make sure it’s correct and up to date. In order to receive such information, please send your </w:t>
      </w:r>
      <w:r w:rsidR="00C47A7B">
        <w:rPr>
          <w:rFonts w:ascii="Open Sans" w:eastAsia="Times New Roman" w:hAnsi="Open Sans" w:cs="Open Sans"/>
          <w:color w:val="29272F"/>
          <w:kern w:val="0"/>
          <w:sz w:val="27"/>
          <w:szCs w:val="27"/>
          <w:lang w:eastAsia="en-GB"/>
          <w14:ligatures w14:val="none"/>
        </w:rPr>
        <w:t xml:space="preserve">written </w:t>
      </w:r>
      <w:r w:rsidRPr="009B40DF">
        <w:rPr>
          <w:rFonts w:ascii="Open Sans" w:eastAsia="Times New Roman" w:hAnsi="Open Sans" w:cs="Open Sans"/>
          <w:color w:val="29272F"/>
          <w:kern w:val="0"/>
          <w:sz w:val="27"/>
          <w:szCs w:val="27"/>
          <w:lang w:eastAsia="en-GB"/>
          <w14:ligatures w14:val="none"/>
        </w:rPr>
        <w:t xml:space="preserve">request, including your full contact details, </w:t>
      </w:r>
      <w:r w:rsidR="00C47A7B">
        <w:rPr>
          <w:rFonts w:ascii="Open Sans" w:eastAsia="Times New Roman" w:hAnsi="Open Sans" w:cs="Open Sans"/>
          <w:color w:val="29272F"/>
          <w:kern w:val="0"/>
          <w:sz w:val="27"/>
          <w:szCs w:val="27"/>
          <w:lang w:eastAsia="en-GB"/>
          <w14:ligatures w14:val="none"/>
        </w:rPr>
        <w:t xml:space="preserve">by post </w:t>
      </w:r>
      <w:r w:rsidRPr="009B40DF">
        <w:rPr>
          <w:rFonts w:ascii="Open Sans" w:eastAsia="Times New Roman" w:hAnsi="Open Sans" w:cs="Open Sans"/>
          <w:color w:val="29272F"/>
          <w:kern w:val="0"/>
          <w:sz w:val="27"/>
          <w:szCs w:val="27"/>
          <w:lang w:eastAsia="en-GB"/>
          <w14:ligatures w14:val="none"/>
        </w:rPr>
        <w:t xml:space="preserve">to </w:t>
      </w:r>
      <w:r w:rsidR="00C47A7B">
        <w:rPr>
          <w:rFonts w:ascii="Open Sans" w:eastAsia="Times New Roman" w:hAnsi="Open Sans" w:cs="Open Sans"/>
          <w:color w:val="29272F"/>
          <w:kern w:val="0"/>
          <w:sz w:val="27"/>
          <w:szCs w:val="27"/>
          <w:lang w:eastAsia="en-GB"/>
          <w14:ligatures w14:val="none"/>
        </w:rPr>
        <w:t xml:space="preserve">Susan Sandall at Brightwell Clinic, 1 Brightwell House, 40 Queens Road, Reading, RG1 4AU or by email to </w:t>
      </w:r>
      <w:hyperlink r:id="rId15" w:history="1">
        <w:r w:rsidR="00C47A7B" w:rsidRPr="00D918E7">
          <w:rPr>
            <w:rStyle w:val="Hyperlink"/>
            <w:rFonts w:ascii="Open Sans" w:eastAsia="Times New Roman" w:hAnsi="Open Sans" w:cs="Open Sans"/>
            <w:color w:val="990033"/>
            <w:kern w:val="0"/>
            <w:sz w:val="27"/>
            <w:szCs w:val="27"/>
            <w:lang w:eastAsia="en-GB"/>
            <w14:ligatures w14:val="none"/>
          </w:rPr>
          <w:t>susan@brightwellclinic.co.uk</w:t>
        </w:r>
      </w:hyperlink>
      <w:r w:rsidR="00C47A7B">
        <w:rPr>
          <w:rFonts w:ascii="Open Sans" w:eastAsia="Times New Roman" w:hAnsi="Open Sans" w:cs="Open Sans"/>
          <w:color w:val="29272F"/>
          <w:kern w:val="0"/>
          <w:sz w:val="27"/>
          <w:szCs w:val="27"/>
          <w:lang w:eastAsia="en-GB"/>
          <w14:ligatures w14:val="none"/>
        </w:rPr>
        <w:t xml:space="preserve">  You will be sent </w:t>
      </w:r>
      <w:r w:rsidRPr="009B40DF">
        <w:rPr>
          <w:rFonts w:ascii="Open Sans" w:eastAsia="Times New Roman" w:hAnsi="Open Sans" w:cs="Open Sans"/>
          <w:color w:val="29272F"/>
          <w:kern w:val="0"/>
          <w:sz w:val="27"/>
          <w:szCs w:val="27"/>
          <w:lang w:eastAsia="en-GB"/>
          <w14:ligatures w14:val="none"/>
        </w:rPr>
        <w:t xml:space="preserve"> reply within 30 days.</w:t>
      </w:r>
    </w:p>
    <w:p w14:paraId="50214D65" w14:textId="77777777" w:rsidR="009B40DF" w:rsidRPr="009B40DF" w:rsidRDefault="009B40DF" w:rsidP="009B40DF">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Correcting your data</w:t>
      </w:r>
    </w:p>
    <w:p w14:paraId="28A307A1" w14:textId="77777777" w:rsid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If you would like to make a correction to the information we hold about you, please let us know in writing or when you next visit the clinic and we’ll put things right.</w:t>
      </w:r>
    </w:p>
    <w:p w14:paraId="4A36D344" w14:textId="77777777" w:rsidR="00E11EDD" w:rsidRPr="009B40DF" w:rsidRDefault="00E11EDD" w:rsidP="00E11EDD">
      <w:pPr>
        <w:shd w:val="clear" w:color="auto" w:fill="FFFFFF"/>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Erasing your data if you’re not a patient</w:t>
      </w:r>
    </w:p>
    <w:p w14:paraId="3453A3C2" w14:textId="206FF28E" w:rsidR="00E11EDD" w:rsidRPr="009B40DF" w:rsidRDefault="00E11EDD" w:rsidP="00E11EDD">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If you have contacted the clinic and not become a patient, you have the right to request your data is erased. Please email us at </w:t>
      </w:r>
      <w:hyperlink r:id="rId16" w:history="1">
        <w:r w:rsidRPr="00912190">
          <w:rPr>
            <w:rStyle w:val="Hyperlink"/>
            <w:rFonts w:ascii="Open Sans" w:eastAsia="Times New Roman" w:hAnsi="Open Sans" w:cs="Open Sans"/>
            <w:kern w:val="0"/>
            <w:sz w:val="27"/>
            <w:szCs w:val="27"/>
            <w:lang w:eastAsia="en-GB"/>
            <w14:ligatures w14:val="none"/>
          </w:rPr>
          <w:t>susan@brightwellclinic.co.uk</w:t>
        </w:r>
      </w:hyperlink>
      <w:r w:rsidRPr="009B40DF">
        <w:rPr>
          <w:rFonts w:ascii="Open Sans" w:eastAsia="Times New Roman" w:hAnsi="Open Sans" w:cs="Open Sans"/>
          <w:color w:val="990033"/>
          <w:kern w:val="0"/>
          <w:sz w:val="27"/>
          <w:szCs w:val="27"/>
          <w:lang w:eastAsia="en-GB"/>
          <w14:ligatures w14:val="none"/>
        </w:rPr>
        <w:t>.</w:t>
      </w:r>
      <w:r w:rsidRPr="009B40DF">
        <w:rPr>
          <w:rFonts w:ascii="Open Sans" w:eastAsia="Times New Roman" w:hAnsi="Open Sans" w:cs="Open Sans"/>
          <w:color w:val="29272F"/>
          <w:kern w:val="0"/>
          <w:sz w:val="27"/>
          <w:szCs w:val="27"/>
          <w:lang w:eastAsia="en-GB"/>
          <w14:ligatures w14:val="none"/>
        </w:rPr>
        <w:t xml:space="preserve"> We will comply, and notify you of success within 30 days. Unfortunately, we are not able to erase transactional data – this is a legal requirement.</w:t>
      </w:r>
    </w:p>
    <w:p w14:paraId="4C019A91" w14:textId="4886581C" w:rsidR="00D918E7" w:rsidRPr="009B40DF" w:rsidRDefault="00D918E7" w:rsidP="00D918E7">
      <w:pPr>
        <w:spacing w:after="225" w:line="336" w:lineRule="atLeast"/>
        <w:outlineLvl w:val="2"/>
        <w:rPr>
          <w:rFonts w:ascii="Hind" w:eastAsia="Times New Roman" w:hAnsi="Hind" w:cs="Hind"/>
          <w:color w:val="990033"/>
          <w:kern w:val="0"/>
          <w:sz w:val="39"/>
          <w:szCs w:val="39"/>
          <w:lang w:eastAsia="en-GB"/>
          <w14:ligatures w14:val="none"/>
        </w:rPr>
      </w:pPr>
      <w:r w:rsidRPr="009B40DF">
        <w:rPr>
          <w:rFonts w:ascii="Hind" w:eastAsia="Times New Roman" w:hAnsi="Hind" w:cs="Hind"/>
          <w:color w:val="990033"/>
          <w:kern w:val="0"/>
          <w:sz w:val="39"/>
          <w:szCs w:val="39"/>
          <w:lang w:eastAsia="en-GB"/>
          <w14:ligatures w14:val="none"/>
        </w:rPr>
        <w:t xml:space="preserve">Erasing </w:t>
      </w:r>
      <w:r w:rsidRPr="00DA119D">
        <w:rPr>
          <w:rFonts w:ascii="Hind" w:eastAsia="Times New Roman" w:hAnsi="Hind" w:cs="Hind"/>
          <w:color w:val="990033"/>
          <w:kern w:val="0"/>
          <w:sz w:val="39"/>
          <w:szCs w:val="39"/>
          <w:lang w:eastAsia="en-GB"/>
          <w14:ligatures w14:val="none"/>
        </w:rPr>
        <w:t xml:space="preserve">a </w:t>
      </w:r>
      <w:r w:rsidRPr="009B40DF">
        <w:rPr>
          <w:rFonts w:ascii="Hind" w:eastAsia="Times New Roman" w:hAnsi="Hind" w:cs="Hind"/>
          <w:color w:val="990033"/>
          <w:kern w:val="0"/>
          <w:sz w:val="39"/>
          <w:szCs w:val="39"/>
          <w:lang w:eastAsia="en-GB"/>
          <w14:ligatures w14:val="none"/>
        </w:rPr>
        <w:t>patient</w:t>
      </w:r>
      <w:r w:rsidRPr="00DA119D">
        <w:rPr>
          <w:rFonts w:ascii="Hind" w:eastAsia="Times New Roman" w:hAnsi="Hind" w:cs="Hind"/>
          <w:color w:val="990033"/>
          <w:kern w:val="0"/>
          <w:sz w:val="39"/>
          <w:szCs w:val="39"/>
          <w:lang w:eastAsia="en-GB"/>
          <w14:ligatures w14:val="none"/>
        </w:rPr>
        <w:t>’s data</w:t>
      </w:r>
    </w:p>
    <w:p w14:paraId="749383AA" w14:textId="5D9FD1C6" w:rsidR="00D918E7" w:rsidRPr="009B40DF" w:rsidRDefault="00D918E7" w:rsidP="00D918E7">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Unfortunately, we are unable to erase the data of patients who have been treated at the clinic – this is a</w:t>
      </w:r>
      <w:r>
        <w:rPr>
          <w:rFonts w:ascii="Open Sans" w:eastAsia="Times New Roman" w:hAnsi="Open Sans" w:cs="Open Sans"/>
          <w:color w:val="29272F"/>
          <w:kern w:val="0"/>
          <w:sz w:val="27"/>
          <w:szCs w:val="27"/>
          <w:lang w:eastAsia="en-GB"/>
          <w14:ligatures w14:val="none"/>
        </w:rPr>
        <w:t xml:space="preserve"> </w:t>
      </w:r>
      <w:r w:rsidRPr="009B40DF">
        <w:rPr>
          <w:rFonts w:ascii="Open Sans" w:eastAsia="Times New Roman" w:hAnsi="Open Sans" w:cs="Open Sans"/>
          <w:color w:val="29272F"/>
          <w:kern w:val="0"/>
          <w:sz w:val="27"/>
          <w:szCs w:val="27"/>
          <w:lang w:eastAsia="en-GB"/>
          <w14:ligatures w14:val="none"/>
        </w:rPr>
        <w:t>requirement</w:t>
      </w:r>
      <w:r>
        <w:rPr>
          <w:rFonts w:ascii="Open Sans" w:eastAsia="Times New Roman" w:hAnsi="Open Sans" w:cs="Open Sans"/>
          <w:color w:val="29272F"/>
          <w:kern w:val="0"/>
          <w:sz w:val="27"/>
          <w:szCs w:val="27"/>
          <w:lang w:eastAsia="en-GB"/>
          <w14:ligatures w14:val="none"/>
        </w:rPr>
        <w:t xml:space="preserve"> for a period of </w:t>
      </w:r>
      <w:r w:rsidR="00E11EDD">
        <w:rPr>
          <w:rFonts w:ascii="Open Sans" w:eastAsia="Times New Roman" w:hAnsi="Open Sans" w:cs="Open Sans"/>
          <w:color w:val="29272F"/>
          <w:kern w:val="0"/>
          <w:sz w:val="27"/>
          <w:szCs w:val="27"/>
          <w:lang w:eastAsia="en-GB"/>
          <w14:ligatures w14:val="none"/>
        </w:rPr>
        <w:t>8</w:t>
      </w:r>
      <w:r>
        <w:rPr>
          <w:rFonts w:ascii="Open Sans" w:eastAsia="Times New Roman" w:hAnsi="Open Sans" w:cs="Open Sans"/>
          <w:color w:val="29272F"/>
          <w:kern w:val="0"/>
          <w:sz w:val="27"/>
          <w:szCs w:val="27"/>
          <w:lang w:eastAsia="en-GB"/>
          <w14:ligatures w14:val="none"/>
        </w:rPr>
        <w:t xml:space="preserve"> years from the date of your last treatment at the clinic </w:t>
      </w:r>
    </w:p>
    <w:p w14:paraId="16B8D64A" w14:textId="77777777" w:rsidR="00D918E7" w:rsidRPr="009B40DF" w:rsidRDefault="00D918E7"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p>
    <w:p w14:paraId="62C1AD80" w14:textId="77777777" w:rsidR="009B40DF" w:rsidRPr="009B40DF" w:rsidRDefault="009B40DF" w:rsidP="00E11EDD">
      <w:pPr>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Data Breaches</w:t>
      </w:r>
    </w:p>
    <w:p w14:paraId="3B29E948" w14:textId="06CC62E6" w:rsidR="009B40DF" w:rsidRPr="009B40DF" w:rsidRDefault="009B40DF" w:rsidP="00E11EDD">
      <w:pPr>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In the unlikely event of a data breach, </w:t>
      </w:r>
      <w:r w:rsidR="00E11EDD">
        <w:rPr>
          <w:rFonts w:ascii="Open Sans" w:eastAsia="Times New Roman" w:hAnsi="Open Sans" w:cs="Open Sans"/>
          <w:color w:val="29272F"/>
          <w:kern w:val="0"/>
          <w:sz w:val="27"/>
          <w:szCs w:val="27"/>
          <w:lang w:eastAsia="en-GB"/>
          <w14:ligatures w14:val="none"/>
        </w:rPr>
        <w:t xml:space="preserve">Brightwell Clinic </w:t>
      </w:r>
      <w:r w:rsidRPr="009B40DF">
        <w:rPr>
          <w:rFonts w:ascii="Open Sans" w:eastAsia="Times New Roman" w:hAnsi="Open Sans" w:cs="Open Sans"/>
          <w:color w:val="29272F"/>
          <w:kern w:val="0"/>
          <w:sz w:val="27"/>
          <w:szCs w:val="27"/>
          <w:lang w:eastAsia="en-GB"/>
          <w14:ligatures w14:val="none"/>
        </w:rPr>
        <w:t>will promptly notify you of any unauthorised access to your personal information.</w:t>
      </w:r>
    </w:p>
    <w:p w14:paraId="51E74A91" w14:textId="77777777" w:rsidR="009B40DF" w:rsidRPr="009B40DF" w:rsidRDefault="009B40DF" w:rsidP="009B40DF">
      <w:pPr>
        <w:shd w:val="clear" w:color="auto" w:fill="FFFFFF"/>
        <w:spacing w:after="300" w:line="336" w:lineRule="atLeast"/>
        <w:outlineLvl w:val="1"/>
        <w:rPr>
          <w:rFonts w:ascii="Hind" w:eastAsia="Times New Roman" w:hAnsi="Hind" w:cs="Hind"/>
          <w:color w:val="990033"/>
          <w:kern w:val="0"/>
          <w:sz w:val="45"/>
          <w:szCs w:val="45"/>
          <w:lang w:eastAsia="en-GB"/>
          <w14:ligatures w14:val="none"/>
        </w:rPr>
      </w:pPr>
      <w:r w:rsidRPr="009B40DF">
        <w:rPr>
          <w:rFonts w:ascii="Hind" w:eastAsia="Times New Roman" w:hAnsi="Hind" w:cs="Hind"/>
          <w:color w:val="990033"/>
          <w:kern w:val="0"/>
          <w:sz w:val="45"/>
          <w:szCs w:val="45"/>
          <w:lang w:eastAsia="en-GB"/>
          <w14:ligatures w14:val="none"/>
        </w:rPr>
        <w:t>Complaints</w:t>
      </w:r>
    </w:p>
    <w:p w14:paraId="31248D98" w14:textId="66B73ABC" w:rsidR="009B40DF" w:rsidRDefault="009B40DF"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sidRPr="009B40DF">
        <w:rPr>
          <w:rFonts w:ascii="Open Sans" w:eastAsia="Times New Roman" w:hAnsi="Open Sans" w:cs="Open Sans"/>
          <w:color w:val="29272F"/>
          <w:kern w:val="0"/>
          <w:sz w:val="27"/>
          <w:szCs w:val="27"/>
          <w:lang w:eastAsia="en-GB"/>
          <w14:ligatures w14:val="none"/>
        </w:rPr>
        <w:t xml:space="preserve">Complaints about how we’ve handled your personal information can be made to  in writing to </w:t>
      </w:r>
      <w:r w:rsidR="00E11EDD">
        <w:rPr>
          <w:rFonts w:ascii="Open Sans" w:eastAsia="Times New Roman" w:hAnsi="Open Sans" w:cs="Open Sans"/>
          <w:color w:val="29272F"/>
          <w:kern w:val="0"/>
          <w:sz w:val="27"/>
          <w:szCs w:val="27"/>
          <w:lang w:eastAsia="en-GB"/>
          <w14:ligatures w14:val="none"/>
        </w:rPr>
        <w:t xml:space="preserve">Susan Sandall Brightwell Clinic, 1 Brightwell House, 40 Queens Road, Reading RG1 4AU  or by email to </w:t>
      </w:r>
      <w:hyperlink r:id="rId17" w:history="1">
        <w:r w:rsidR="00E11EDD" w:rsidRPr="00E11EDD">
          <w:rPr>
            <w:rStyle w:val="Hyperlink"/>
            <w:rFonts w:ascii="Open Sans" w:eastAsia="Times New Roman" w:hAnsi="Open Sans" w:cs="Open Sans"/>
            <w:color w:val="990033"/>
            <w:kern w:val="0"/>
            <w:sz w:val="27"/>
            <w:szCs w:val="27"/>
            <w:lang w:eastAsia="en-GB"/>
            <w14:ligatures w14:val="none"/>
          </w:rPr>
          <w:t>susan@brightwellclinic.co.uk</w:t>
        </w:r>
      </w:hyperlink>
      <w:r w:rsidRPr="009B40DF">
        <w:rPr>
          <w:rFonts w:ascii="Open Sans" w:eastAsia="Times New Roman" w:hAnsi="Open Sans" w:cs="Open Sans"/>
          <w:color w:val="29272F"/>
          <w:kern w:val="0"/>
          <w:sz w:val="27"/>
          <w:szCs w:val="27"/>
          <w:lang w:eastAsia="en-GB"/>
          <w14:ligatures w14:val="none"/>
        </w:rPr>
        <w:t>. If you are unhappy with our response, believe we are processing your personal information not in accordance with the law you can complain to the Information Commissioner’s Office (ICO).</w:t>
      </w:r>
    </w:p>
    <w:p w14:paraId="78807048" w14:textId="77777777" w:rsidR="00B84CF0" w:rsidRDefault="00B84CF0"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p>
    <w:p w14:paraId="77B94A65" w14:textId="094B8309" w:rsidR="00B84CF0" w:rsidRPr="009B40DF" w:rsidRDefault="00B84CF0" w:rsidP="009B40DF">
      <w:pPr>
        <w:shd w:val="clear" w:color="auto" w:fill="FFFFFF"/>
        <w:spacing w:after="336" w:line="240" w:lineRule="auto"/>
        <w:rPr>
          <w:rFonts w:ascii="Open Sans" w:eastAsia="Times New Roman" w:hAnsi="Open Sans" w:cs="Open Sans"/>
          <w:color w:val="29272F"/>
          <w:kern w:val="0"/>
          <w:sz w:val="27"/>
          <w:szCs w:val="27"/>
          <w:lang w:eastAsia="en-GB"/>
          <w14:ligatures w14:val="none"/>
        </w:rPr>
      </w:pPr>
      <w:r>
        <w:rPr>
          <w:rFonts w:ascii="Open Sans" w:eastAsia="Times New Roman" w:hAnsi="Open Sans" w:cs="Open Sans"/>
          <w:color w:val="29272F"/>
          <w:kern w:val="0"/>
          <w:sz w:val="27"/>
          <w:szCs w:val="27"/>
          <w:lang w:eastAsia="en-GB"/>
          <w14:ligatures w14:val="none"/>
        </w:rPr>
        <w:t>1/6/2024</w:t>
      </w:r>
    </w:p>
    <w:p w14:paraId="3CA6E227" w14:textId="77777777" w:rsidR="009B40DF" w:rsidRDefault="009B40DF"/>
    <w:sectPr w:rsidR="009B40DF" w:rsidSect="00C47A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44538"/>
    <w:multiLevelType w:val="multilevel"/>
    <w:tmpl w:val="5364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54E71"/>
    <w:multiLevelType w:val="multilevel"/>
    <w:tmpl w:val="18A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8B6A31"/>
    <w:multiLevelType w:val="multilevel"/>
    <w:tmpl w:val="40A4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A1463"/>
    <w:multiLevelType w:val="multilevel"/>
    <w:tmpl w:val="A86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8969AA"/>
    <w:multiLevelType w:val="multilevel"/>
    <w:tmpl w:val="F3F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009640">
    <w:abstractNumId w:val="0"/>
  </w:num>
  <w:num w:numId="2" w16cid:durableId="923539014">
    <w:abstractNumId w:val="4"/>
  </w:num>
  <w:num w:numId="3" w16cid:durableId="2087149535">
    <w:abstractNumId w:val="3"/>
  </w:num>
  <w:num w:numId="4" w16cid:durableId="1255937823">
    <w:abstractNumId w:val="2"/>
  </w:num>
  <w:num w:numId="5" w16cid:durableId="66200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DF"/>
    <w:rsid w:val="002E7002"/>
    <w:rsid w:val="00327622"/>
    <w:rsid w:val="00497CC6"/>
    <w:rsid w:val="009B40DF"/>
    <w:rsid w:val="00B84CF0"/>
    <w:rsid w:val="00C47A7B"/>
    <w:rsid w:val="00D057B3"/>
    <w:rsid w:val="00D918E7"/>
    <w:rsid w:val="00DA119D"/>
    <w:rsid w:val="00E0401A"/>
    <w:rsid w:val="00E11EDD"/>
    <w:rsid w:val="00F4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D1AB"/>
  <w15:chartTrackingRefBased/>
  <w15:docId w15:val="{279C9C9E-6C60-4C36-83A0-923073D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A7B"/>
    <w:rPr>
      <w:color w:val="0563C1" w:themeColor="hyperlink"/>
      <w:u w:val="single"/>
    </w:rPr>
  </w:style>
  <w:style w:type="character" w:styleId="UnresolvedMention">
    <w:name w:val="Unresolved Mention"/>
    <w:basedOn w:val="DefaultParagraphFont"/>
    <w:uiPriority w:val="99"/>
    <w:semiHidden/>
    <w:unhideWhenUsed/>
    <w:rsid w:val="00C4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88308">
      <w:bodyDiv w:val="1"/>
      <w:marLeft w:val="0"/>
      <w:marRight w:val="0"/>
      <w:marTop w:val="0"/>
      <w:marBottom w:val="0"/>
      <w:divBdr>
        <w:top w:val="none" w:sz="0" w:space="0" w:color="auto"/>
        <w:left w:val="none" w:sz="0" w:space="0" w:color="auto"/>
        <w:bottom w:val="none" w:sz="0" w:space="0" w:color="auto"/>
        <w:right w:val="none" w:sz="0" w:space="0" w:color="auto"/>
      </w:divBdr>
      <w:divsChild>
        <w:div w:id="1040319563">
          <w:marLeft w:val="0"/>
          <w:marRight w:val="0"/>
          <w:marTop w:val="0"/>
          <w:marBottom w:val="0"/>
          <w:divBdr>
            <w:top w:val="none" w:sz="0" w:space="0" w:color="auto"/>
            <w:left w:val="none" w:sz="0" w:space="0" w:color="auto"/>
            <w:bottom w:val="none" w:sz="0" w:space="0" w:color="auto"/>
            <w:right w:val="none" w:sz="0" w:space="0" w:color="auto"/>
          </w:divBdr>
          <w:divsChild>
            <w:div w:id="554389551">
              <w:marLeft w:val="0"/>
              <w:marRight w:val="0"/>
              <w:marTop w:val="0"/>
              <w:marBottom w:val="0"/>
              <w:divBdr>
                <w:top w:val="none" w:sz="0" w:space="0" w:color="auto"/>
                <w:left w:val="none" w:sz="0" w:space="0" w:color="auto"/>
                <w:bottom w:val="none" w:sz="0" w:space="0" w:color="auto"/>
                <w:right w:val="none" w:sz="0" w:space="0" w:color="auto"/>
              </w:divBdr>
            </w:div>
          </w:divsChild>
        </w:div>
        <w:div w:id="10229970">
          <w:marLeft w:val="0"/>
          <w:marRight w:val="0"/>
          <w:marTop w:val="0"/>
          <w:marBottom w:val="0"/>
          <w:divBdr>
            <w:top w:val="none" w:sz="0" w:space="0" w:color="auto"/>
            <w:left w:val="none" w:sz="0" w:space="0" w:color="auto"/>
            <w:bottom w:val="none" w:sz="0" w:space="0" w:color="auto"/>
            <w:right w:val="none" w:sz="0" w:space="0" w:color="auto"/>
          </w:divBdr>
          <w:divsChild>
            <w:div w:id="419985997">
              <w:marLeft w:val="0"/>
              <w:marRight w:val="0"/>
              <w:marTop w:val="0"/>
              <w:marBottom w:val="0"/>
              <w:divBdr>
                <w:top w:val="none" w:sz="0" w:space="0" w:color="auto"/>
                <w:left w:val="none" w:sz="0" w:space="0" w:color="auto"/>
                <w:bottom w:val="none" w:sz="0" w:space="0" w:color="auto"/>
                <w:right w:val="none" w:sz="0" w:space="0" w:color="auto"/>
              </w:divBdr>
            </w:div>
          </w:divsChild>
        </w:div>
        <w:div w:id="1581791078">
          <w:marLeft w:val="0"/>
          <w:marRight w:val="0"/>
          <w:marTop w:val="0"/>
          <w:marBottom w:val="0"/>
          <w:divBdr>
            <w:top w:val="none" w:sz="0" w:space="0" w:color="auto"/>
            <w:left w:val="none" w:sz="0" w:space="0" w:color="auto"/>
            <w:bottom w:val="none" w:sz="0" w:space="0" w:color="auto"/>
            <w:right w:val="none" w:sz="0" w:space="0" w:color="auto"/>
          </w:divBdr>
          <w:divsChild>
            <w:div w:id="1239175459">
              <w:marLeft w:val="0"/>
              <w:marRight w:val="0"/>
              <w:marTop w:val="0"/>
              <w:marBottom w:val="0"/>
              <w:divBdr>
                <w:top w:val="none" w:sz="0" w:space="0" w:color="auto"/>
                <w:left w:val="none" w:sz="0" w:space="0" w:color="auto"/>
                <w:bottom w:val="none" w:sz="0" w:space="0" w:color="auto"/>
                <w:right w:val="none" w:sz="0" w:space="0" w:color="auto"/>
              </w:divBdr>
            </w:div>
          </w:divsChild>
        </w:div>
        <w:div w:id="1115833757">
          <w:marLeft w:val="0"/>
          <w:marRight w:val="0"/>
          <w:marTop w:val="0"/>
          <w:marBottom w:val="0"/>
          <w:divBdr>
            <w:top w:val="none" w:sz="0" w:space="0" w:color="auto"/>
            <w:left w:val="none" w:sz="0" w:space="0" w:color="auto"/>
            <w:bottom w:val="none" w:sz="0" w:space="0" w:color="auto"/>
            <w:right w:val="none" w:sz="0" w:space="0" w:color="auto"/>
          </w:divBdr>
          <w:divsChild>
            <w:div w:id="1439720660">
              <w:marLeft w:val="0"/>
              <w:marRight w:val="0"/>
              <w:marTop w:val="0"/>
              <w:marBottom w:val="0"/>
              <w:divBdr>
                <w:top w:val="none" w:sz="0" w:space="0" w:color="auto"/>
                <w:left w:val="none" w:sz="0" w:space="0" w:color="auto"/>
                <w:bottom w:val="none" w:sz="0" w:space="0" w:color="auto"/>
                <w:right w:val="none" w:sz="0" w:space="0" w:color="auto"/>
              </w:divBdr>
            </w:div>
          </w:divsChild>
        </w:div>
        <w:div w:id="1916010681">
          <w:marLeft w:val="0"/>
          <w:marRight w:val="0"/>
          <w:marTop w:val="0"/>
          <w:marBottom w:val="0"/>
          <w:divBdr>
            <w:top w:val="none" w:sz="0" w:space="0" w:color="auto"/>
            <w:left w:val="none" w:sz="0" w:space="0" w:color="auto"/>
            <w:bottom w:val="none" w:sz="0" w:space="0" w:color="auto"/>
            <w:right w:val="none" w:sz="0" w:space="0" w:color="auto"/>
          </w:divBdr>
          <w:divsChild>
            <w:div w:id="1071729352">
              <w:marLeft w:val="0"/>
              <w:marRight w:val="0"/>
              <w:marTop w:val="0"/>
              <w:marBottom w:val="0"/>
              <w:divBdr>
                <w:top w:val="none" w:sz="0" w:space="0" w:color="auto"/>
                <w:left w:val="none" w:sz="0" w:space="0" w:color="auto"/>
                <w:bottom w:val="none" w:sz="0" w:space="0" w:color="auto"/>
                <w:right w:val="none" w:sz="0" w:space="0" w:color="auto"/>
              </w:divBdr>
            </w:div>
          </w:divsChild>
        </w:div>
        <w:div w:id="900867145">
          <w:marLeft w:val="0"/>
          <w:marRight w:val="0"/>
          <w:marTop w:val="0"/>
          <w:marBottom w:val="0"/>
          <w:divBdr>
            <w:top w:val="none" w:sz="0" w:space="0" w:color="auto"/>
            <w:left w:val="none" w:sz="0" w:space="0" w:color="auto"/>
            <w:bottom w:val="none" w:sz="0" w:space="0" w:color="auto"/>
            <w:right w:val="none" w:sz="0" w:space="0" w:color="auto"/>
          </w:divBdr>
          <w:divsChild>
            <w:div w:id="937955427">
              <w:marLeft w:val="0"/>
              <w:marRight w:val="0"/>
              <w:marTop w:val="0"/>
              <w:marBottom w:val="0"/>
              <w:divBdr>
                <w:top w:val="none" w:sz="0" w:space="0" w:color="auto"/>
                <w:left w:val="none" w:sz="0" w:space="0" w:color="auto"/>
                <w:bottom w:val="none" w:sz="0" w:space="0" w:color="auto"/>
                <w:right w:val="none" w:sz="0" w:space="0" w:color="auto"/>
              </w:divBdr>
            </w:div>
          </w:divsChild>
        </w:div>
        <w:div w:id="880629930">
          <w:marLeft w:val="0"/>
          <w:marRight w:val="0"/>
          <w:marTop w:val="0"/>
          <w:marBottom w:val="0"/>
          <w:divBdr>
            <w:top w:val="none" w:sz="0" w:space="0" w:color="auto"/>
            <w:left w:val="none" w:sz="0" w:space="0" w:color="auto"/>
            <w:bottom w:val="none" w:sz="0" w:space="0" w:color="auto"/>
            <w:right w:val="none" w:sz="0" w:space="0" w:color="auto"/>
          </w:divBdr>
          <w:divsChild>
            <w:div w:id="646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works-podiatrist.co.uk/privacy-policy/" TargetMode="External"/><Relationship Id="rId13" Type="http://schemas.openxmlformats.org/officeDocument/2006/relationships/hyperlink" Target="https://www.clinik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otworks-podiatrist.co.uk/privacy-policy/" TargetMode="External"/><Relationship Id="rId12" Type="http://schemas.openxmlformats.org/officeDocument/2006/relationships/hyperlink" Target="https://footworks-podiatrist.co.uk/cookies/" TargetMode="External"/><Relationship Id="rId17" Type="http://schemas.openxmlformats.org/officeDocument/2006/relationships/hyperlink" Target="mailto:susan@brightwellclinic.co.uk" TargetMode="External"/><Relationship Id="rId2" Type="http://schemas.openxmlformats.org/officeDocument/2006/relationships/styles" Target="styles.xml"/><Relationship Id="rId16" Type="http://schemas.openxmlformats.org/officeDocument/2006/relationships/hyperlink" Target="mailto:susan@brightwellclinic.co.uk" TargetMode="External"/><Relationship Id="rId1" Type="http://schemas.openxmlformats.org/officeDocument/2006/relationships/numbering" Target="numbering.xml"/><Relationship Id="rId6" Type="http://schemas.openxmlformats.org/officeDocument/2006/relationships/hyperlink" Target="https://footworks-podiatrist.co.uk/privacy-policy/" TargetMode="External"/><Relationship Id="rId11" Type="http://schemas.openxmlformats.org/officeDocument/2006/relationships/hyperlink" Target="https://footworks-podiatrist.co.uk/privacy-policy/" TargetMode="External"/><Relationship Id="rId5" Type="http://schemas.openxmlformats.org/officeDocument/2006/relationships/image" Target="media/image1.jpeg"/><Relationship Id="rId15" Type="http://schemas.openxmlformats.org/officeDocument/2006/relationships/hyperlink" Target="mailto:susan@brightwellclinic.co.uk" TargetMode="External"/><Relationship Id="rId10" Type="http://schemas.openxmlformats.org/officeDocument/2006/relationships/hyperlink" Target="https://footworks-podiatrist.co.uk/privac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otworks-podiatrist.co.uk/privacy-policy/" TargetMode="External"/><Relationship Id="rId14" Type="http://schemas.openxmlformats.org/officeDocument/2006/relationships/hyperlink" Target="https://stripe.com/gb/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Sandall</dc:creator>
  <cp:keywords/>
  <dc:description/>
  <cp:lastModifiedBy>Anthony Sandall</cp:lastModifiedBy>
  <cp:revision>3</cp:revision>
  <dcterms:created xsi:type="dcterms:W3CDTF">2024-05-29T10:55:00Z</dcterms:created>
  <dcterms:modified xsi:type="dcterms:W3CDTF">2024-05-29T10:55:00Z</dcterms:modified>
</cp:coreProperties>
</file>